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各家旗舰机型停留时长分析表</w:t>
      </w:r>
    </w:p>
    <w:p>
      <w:r>
        <w:t>口径：仅看内销表中的旗舰机型主页面，未纳入次旗舰及 specs 页。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品牌</w:t>
            </w:r>
          </w:p>
        </w:tc>
        <w:tc>
          <w:tcPr>
            <w:tcW w:type="dxa" w:w="960"/>
          </w:tcPr>
          <w:p>
            <w:r>
              <w:t>产品/系列</w:t>
            </w:r>
          </w:p>
        </w:tc>
        <w:tc>
          <w:tcPr>
            <w:tcW w:type="dxa" w:w="960"/>
          </w:tcPr>
          <w:p>
            <w:r>
              <w:t>产品站URL</w:t>
            </w:r>
          </w:p>
        </w:tc>
        <w:tc>
          <w:tcPr>
            <w:tcW w:type="dxa" w:w="960"/>
          </w:tcPr>
          <w:p>
            <w:r>
              <w:t>访问量</w:t>
            </w:r>
          </w:p>
        </w:tc>
        <w:tc>
          <w:tcPr>
            <w:tcW w:type="dxa" w:w="960"/>
          </w:tcPr>
          <w:p>
            <w:r>
              <w:t>平均访问时长</w:t>
            </w:r>
          </w:p>
        </w:tc>
        <w:tc>
          <w:tcPr>
            <w:tcW w:type="dxa" w:w="960"/>
          </w:tcPr>
          <w:p>
            <w:r>
              <w:t>直接</w:t>
            </w:r>
          </w:p>
        </w:tc>
        <w:tc>
          <w:tcPr>
            <w:tcW w:type="dxa" w:w="960"/>
          </w:tcPr>
          <w:p>
            <w:r>
              <w:t>自然搜索</w:t>
            </w:r>
          </w:p>
        </w:tc>
        <w:tc>
          <w:tcPr>
            <w:tcW w:type="dxa" w:w="960"/>
          </w:tcPr>
          <w:p>
            <w:r>
              <w:t>直接占比</w:t>
            </w:r>
          </w:p>
        </w:tc>
        <w:tc>
          <w:tcPr>
            <w:tcW w:type="dxa" w:w="960"/>
          </w:tcPr>
          <w:p>
            <w:r>
              <w:t>SEO占比</w:t>
            </w:r>
          </w:p>
        </w:tc>
      </w:tr>
      <w:tr>
        <w:tc>
          <w:tcPr>
            <w:tcW w:type="dxa" w:w="960"/>
          </w:tcPr>
          <w:p>
            <w:r>
              <w:t>vivo</w:t>
            </w:r>
          </w:p>
        </w:tc>
        <w:tc>
          <w:tcPr>
            <w:tcW w:type="dxa" w:w="960"/>
          </w:tcPr>
          <w:p>
            <w:r>
              <w:t>X300 Pro</w:t>
            </w:r>
          </w:p>
        </w:tc>
        <w:tc>
          <w:tcPr>
            <w:tcW w:type="dxa" w:w="960"/>
          </w:tcPr>
          <w:p>
            <w:r>
              <w:t>vivo.com.cn/vivo/x300pro</w:t>
            </w:r>
          </w:p>
        </w:tc>
        <w:tc>
          <w:tcPr>
            <w:tcW w:type="dxa" w:w="960"/>
          </w:tcPr>
          <w:p>
            <w:r>
              <w:t>1885</w:t>
            </w:r>
          </w:p>
        </w:tc>
        <w:tc>
          <w:tcPr>
            <w:tcW w:type="dxa" w:w="960"/>
          </w:tcPr>
          <w:p>
            <w:r>
              <w:t>00:23:00</w:t>
            </w:r>
          </w:p>
        </w:tc>
        <w:tc>
          <w:tcPr>
            <w:tcW w:type="dxa" w:w="960"/>
          </w:tcPr>
          <w:p>
            <w:r>
              <w:t>97</w:t>
            </w:r>
          </w:p>
        </w:tc>
        <w:tc>
          <w:tcPr>
            <w:tcW w:type="dxa" w:w="960"/>
          </w:tcPr>
          <w:p>
            <w:r>
              <w:t>1788</w:t>
            </w:r>
          </w:p>
        </w:tc>
        <w:tc>
          <w:tcPr>
            <w:tcW w:type="dxa" w:w="960"/>
          </w:tcPr>
          <w:p>
            <w:r>
              <w:t>5.1%</w:t>
            </w:r>
          </w:p>
        </w:tc>
        <w:tc>
          <w:tcPr>
            <w:tcW w:type="dxa" w:w="960"/>
          </w:tcPr>
          <w:p>
            <w:r>
              <w:t>94.9%</w:t>
            </w:r>
          </w:p>
        </w:tc>
      </w:tr>
      <w:tr>
        <w:tc>
          <w:tcPr>
            <w:tcW w:type="dxa" w:w="960"/>
          </w:tcPr>
          <w:p>
            <w:r>
              <w:t>OPPO</w:t>
            </w:r>
          </w:p>
        </w:tc>
        <w:tc>
          <w:tcPr>
            <w:tcW w:type="dxa" w:w="960"/>
          </w:tcPr>
          <w:p>
            <w:r>
              <w:t>Find X9 Pro</w:t>
            </w:r>
          </w:p>
        </w:tc>
        <w:tc>
          <w:tcPr>
            <w:tcW w:type="dxa" w:w="960"/>
          </w:tcPr>
          <w:p>
            <w:r>
              <w:t>oppo.com/cn/smartphones/series-find-x/find-x9-pro</w:t>
            </w:r>
          </w:p>
        </w:tc>
        <w:tc>
          <w:tcPr>
            <w:tcW w:type="dxa" w:w="960"/>
          </w:tcPr>
          <w:p>
            <w:r>
              <w:t>1114</w:t>
            </w:r>
          </w:p>
        </w:tc>
        <w:tc>
          <w:tcPr>
            <w:tcW w:type="dxa" w:w="960"/>
          </w:tcPr>
          <w:p>
            <w:r>
              <w:t>02:19:00</w:t>
            </w:r>
          </w:p>
        </w:tc>
        <w:tc>
          <w:tcPr>
            <w:tcW w:type="dxa" w:w="960"/>
          </w:tcPr>
          <w:p>
            <w:r>
              <w:t>0</w:t>
            </w:r>
          </w:p>
        </w:tc>
        <w:tc>
          <w:tcPr>
            <w:tcW w:type="dxa" w:w="960"/>
          </w:tcPr>
          <w:p>
            <w:r>
              <w:t>1114</w:t>
            </w:r>
          </w:p>
        </w:tc>
        <w:tc>
          <w:tcPr>
            <w:tcW w:type="dxa" w:w="960"/>
          </w:tcPr>
          <w:p>
            <w:r>
              <w:t>0.0%</w:t>
            </w:r>
          </w:p>
        </w:tc>
        <w:tc>
          <w:tcPr>
            <w:tcW w:type="dxa" w:w="960"/>
          </w:tcPr>
          <w:p>
            <w:r>
              <w:t>100.0%</w:t>
            </w:r>
          </w:p>
        </w:tc>
      </w:tr>
      <w:tr>
        <w:tc>
          <w:tcPr>
            <w:tcW w:type="dxa" w:w="960"/>
          </w:tcPr>
          <w:p>
            <w:r>
              <w:t>Honor</w:t>
            </w:r>
          </w:p>
        </w:tc>
        <w:tc>
          <w:tcPr>
            <w:tcW w:type="dxa" w:w="960"/>
          </w:tcPr>
          <w:p>
            <w:r>
              <w:t>Magic8 Pro</w:t>
            </w:r>
          </w:p>
        </w:tc>
        <w:tc>
          <w:tcPr>
            <w:tcW w:type="dxa" w:w="960"/>
          </w:tcPr>
          <w:p>
            <w:r>
              <w:t>honor.com/cn/phones/honor-magic8-pro</w:t>
            </w:r>
          </w:p>
        </w:tc>
        <w:tc>
          <w:tcPr>
            <w:tcW w:type="dxa" w:w="960"/>
          </w:tcPr>
          <w:p>
            <w:r>
              <w:t>583</w:t>
            </w:r>
          </w:p>
        </w:tc>
        <w:tc>
          <w:tcPr>
            <w:tcW w:type="dxa" w:w="960"/>
          </w:tcPr>
          <w:p>
            <w:r>
              <w:t>02:21:00</w:t>
            </w:r>
          </w:p>
        </w:tc>
        <w:tc>
          <w:tcPr>
            <w:tcW w:type="dxa" w:w="960"/>
          </w:tcPr>
          <w:p>
            <w:r>
              <w:t>1</w:t>
            </w:r>
          </w:p>
        </w:tc>
        <w:tc>
          <w:tcPr>
            <w:tcW w:type="dxa" w:w="960"/>
          </w:tcPr>
          <w:p>
            <w:r>
              <w:t>582</w:t>
            </w:r>
          </w:p>
        </w:tc>
        <w:tc>
          <w:tcPr>
            <w:tcW w:type="dxa" w:w="960"/>
          </w:tcPr>
          <w:p>
            <w:r>
              <w:t>0.2%</w:t>
            </w:r>
          </w:p>
        </w:tc>
        <w:tc>
          <w:tcPr>
            <w:tcW w:type="dxa" w:w="960"/>
          </w:tcPr>
          <w:p>
            <w:r>
              <w:t>99.8%</w:t>
            </w:r>
          </w:p>
        </w:tc>
      </w:tr>
      <w:tr>
        <w:tc>
          <w:tcPr>
            <w:tcW w:type="dxa" w:w="960"/>
          </w:tcPr>
          <w:p>
            <w:r>
              <w:t>Xiaomi</w:t>
            </w:r>
          </w:p>
        </w:tc>
        <w:tc>
          <w:tcPr>
            <w:tcW w:type="dxa" w:w="960"/>
          </w:tcPr>
          <w:p>
            <w:r>
              <w:t>Xiaomi 17 Ultra</w:t>
            </w:r>
          </w:p>
        </w:tc>
        <w:tc>
          <w:tcPr>
            <w:tcW w:type="dxa" w:w="960"/>
          </w:tcPr>
          <w:p>
            <w:r>
              <w:t>mi.com/prod/xiaomi-17-ultra</w:t>
            </w:r>
          </w:p>
        </w:tc>
        <w:tc>
          <w:tcPr>
            <w:tcW w:type="dxa" w:w="960"/>
          </w:tcPr>
          <w:p>
            <w:r>
              <w:t>4701</w:t>
            </w:r>
          </w:p>
        </w:tc>
        <w:tc>
          <w:tcPr>
            <w:tcW w:type="dxa" w:w="960"/>
          </w:tcPr>
          <w:p>
            <w:r>
              <w:t>02:06:00</w:t>
            </w:r>
          </w:p>
        </w:tc>
        <w:tc>
          <w:tcPr>
            <w:tcW w:type="dxa" w:w="960"/>
          </w:tcPr>
          <w:p>
            <w:r>
              <w:t>685</w:t>
            </w:r>
          </w:p>
        </w:tc>
        <w:tc>
          <w:tcPr>
            <w:tcW w:type="dxa" w:w="960"/>
          </w:tcPr>
          <w:p>
            <w:r>
              <w:t>3764</w:t>
            </w:r>
          </w:p>
        </w:tc>
        <w:tc>
          <w:tcPr>
            <w:tcW w:type="dxa" w:w="960"/>
          </w:tcPr>
          <w:p>
            <w:r>
              <w:t>14.6%</w:t>
            </w:r>
          </w:p>
        </w:tc>
        <w:tc>
          <w:tcPr>
            <w:tcW w:type="dxa" w:w="960"/>
          </w:tcPr>
          <w:p>
            <w:r>
              <w:t>80.1%</w:t>
            </w:r>
          </w:p>
        </w:tc>
      </w:tr>
      <w:tr>
        <w:tc>
          <w:tcPr>
            <w:tcW w:type="dxa" w:w="960"/>
          </w:tcPr>
          <w:p>
            <w:r>
              <w:t>Huawei</w:t>
            </w:r>
          </w:p>
        </w:tc>
        <w:tc>
          <w:tcPr>
            <w:tcW w:type="dxa" w:w="960"/>
          </w:tcPr>
          <w:p>
            <w:r>
              <w:t>Mate80 Pro</w:t>
            </w:r>
          </w:p>
        </w:tc>
        <w:tc>
          <w:tcPr>
            <w:tcW w:type="dxa" w:w="960"/>
          </w:tcPr>
          <w:p>
            <w:r>
              <w:t>consumer.huawei.com/cn/phones/mate80-pro</w:t>
            </w:r>
          </w:p>
        </w:tc>
        <w:tc>
          <w:tcPr>
            <w:tcW w:type="dxa" w:w="960"/>
          </w:tcPr>
          <w:p>
            <w:r>
              <w:t>1746</w:t>
            </w:r>
          </w:p>
        </w:tc>
        <w:tc>
          <w:tcPr>
            <w:tcW w:type="dxa" w:w="960"/>
          </w:tcPr>
          <w:p>
            <w:r>
              <w:t>07:41:00</w:t>
            </w:r>
          </w:p>
        </w:tc>
        <w:tc>
          <w:tcPr>
            <w:tcW w:type="dxa" w:w="960"/>
          </w:tcPr>
          <w:p>
            <w:r>
              <w:t>0</w:t>
            </w:r>
          </w:p>
        </w:tc>
        <w:tc>
          <w:tcPr>
            <w:tcW w:type="dxa" w:w="960"/>
          </w:tcPr>
          <w:p>
            <w:r>
              <w:t>1746</w:t>
            </w:r>
          </w:p>
        </w:tc>
        <w:tc>
          <w:tcPr>
            <w:tcW w:type="dxa" w:w="960"/>
          </w:tcPr>
          <w:p>
            <w:r>
              <w:t>0.0%</w:t>
            </w:r>
          </w:p>
        </w:tc>
        <w:tc>
          <w:tcPr>
            <w:tcW w:type="dxa" w:w="960"/>
          </w:tcPr>
          <w:p>
            <w:r>
              <w:t>100.0%</w:t>
            </w:r>
          </w:p>
        </w:tc>
      </w:tr>
    </w:tbl>
    <w:p/>
    <w:p>
      <w:r>
        <w:t>结论摘要：</w:t>
      </w:r>
    </w:p>
    <w:p>
      <w:pPr>
        <w:pStyle w:val="ListBullet"/>
      </w:pPr>
      <w:r>
        <w:t>1. 从原始停留时长看，Huawei Mate80 Pro 显著偏高（7:41），属于明显异常高值，建议汇报时单独标注，不直接与其他品牌做横向结论。</w:t>
      </w:r>
    </w:p>
    <w:p>
      <w:pPr>
        <w:pStyle w:val="ListBullet"/>
      </w:pPr>
      <w:r>
        <w:t>2. 在其余品牌中，Honor Magic8 Pro（2:21）、OPPO Find X9 Pro（2:19）、Xiaomi 17 Ultra（2:06）处于同一高位区间。</w:t>
      </w:r>
    </w:p>
    <w:p>
      <w:pPr>
        <w:pStyle w:val="ListBullet"/>
      </w:pPr>
      <w:r>
        <w:t>3. vivo X300 Pro 仅 0:23，明显低于其他旗舰页，是当前最需要重点解释和优化的页面。</w:t>
      </w:r>
    </w:p>
    <w:p>
      <w:pPr>
        <w:pStyle w:val="ListBullet"/>
      </w:pPr>
      <w:r>
        <w:t>4. 流量来源上，除 Xiaomi 外，其余品牌旗舰页几乎完全依赖自然搜索；Xiaomi 的直接流量占比更高，说明品牌主动访问能力更强。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ingFang SC" w:hAnsi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