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1588B8" w14:textId="77777777" w:rsidR="00AB7DAA" w:rsidRDefault="00AB7DAA">
      <w:pPr>
        <w:ind w:leftChars="-514" w:left="-1079" w:rightChars="-501" w:right="-1052"/>
        <w:rPr>
          <w:rFonts w:ascii="黑体" w:eastAsia="黑体" w:hAnsi="微软雅黑" w:hint="eastAsia"/>
          <w:b/>
          <w:sz w:val="66"/>
          <w:szCs w:val="66"/>
        </w:rPr>
      </w:pPr>
      <w:bookmarkStart w:id="0" w:name="_GoBack"/>
      <w:bookmarkEnd w:id="0"/>
    </w:p>
    <w:p w14:paraId="382ADDFA" w14:textId="77777777" w:rsidR="00AB7DAA" w:rsidRDefault="00AB7DAA">
      <w:pPr>
        <w:ind w:leftChars="-514" w:left="-1079" w:rightChars="-501" w:right="-1052"/>
        <w:jc w:val="center"/>
        <w:rPr>
          <w:rFonts w:ascii="黑体" w:eastAsia="黑体" w:hAnsi="微软雅黑"/>
          <w:b/>
          <w:sz w:val="66"/>
          <w:szCs w:val="66"/>
        </w:rPr>
      </w:pPr>
    </w:p>
    <w:p w14:paraId="5F927F35" w14:textId="77777777"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hint="eastAsia"/>
          <w:b/>
          <w:sz w:val="66"/>
          <w:szCs w:val="66"/>
        </w:rPr>
        <w:t>上海</w:t>
      </w:r>
      <w:r>
        <w:rPr>
          <w:rFonts w:ascii="黑体" w:eastAsia="黑体" w:hAnsi="微软雅黑"/>
          <w:b/>
          <w:sz w:val="66"/>
          <w:szCs w:val="66"/>
        </w:rPr>
        <w:t>执楠信息科技</w:t>
      </w:r>
    </w:p>
    <w:p w14:paraId="122707B9" w14:textId="77777777"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hint="eastAsia"/>
          <w:b/>
          <w:sz w:val="66"/>
          <w:szCs w:val="66"/>
        </w:rPr>
        <w:t>有限公司</w:t>
      </w:r>
    </w:p>
    <w:p w14:paraId="7E5FF428" w14:textId="77777777" w:rsidR="00AB7DAA" w:rsidRDefault="00AB7DAA">
      <w:pPr>
        <w:ind w:leftChars="-514" w:left="-1079" w:rightChars="-501" w:right="-1052"/>
        <w:jc w:val="center"/>
        <w:rPr>
          <w:rFonts w:ascii="黑体" w:eastAsia="黑体" w:hAnsi="微软雅黑"/>
          <w:b/>
          <w:sz w:val="66"/>
          <w:szCs w:val="66"/>
        </w:rPr>
      </w:pPr>
    </w:p>
    <w:p w14:paraId="4226AC53" w14:textId="77777777" w:rsidR="00AB7DAA" w:rsidRDefault="00AB7DAA">
      <w:pPr>
        <w:ind w:leftChars="-514" w:left="-1079" w:rightChars="-501" w:right="-1052"/>
        <w:jc w:val="center"/>
        <w:rPr>
          <w:rFonts w:ascii="黑体" w:eastAsia="黑体" w:hAnsi="微软雅黑"/>
          <w:b/>
          <w:sz w:val="66"/>
          <w:szCs w:val="66"/>
        </w:rPr>
      </w:pPr>
    </w:p>
    <w:p w14:paraId="60ADC77D" w14:textId="38CD18C8" w:rsidR="00AB7DAA" w:rsidRDefault="009D5524">
      <w:pPr>
        <w:ind w:leftChars="-514" w:left="-1079" w:rightChars="-501" w:right="-1052"/>
        <w:jc w:val="center"/>
        <w:outlineLvl w:val="0"/>
        <w:rPr>
          <w:rFonts w:ascii="黑体" w:eastAsia="黑体" w:hAnsi="微软雅黑"/>
          <w:b/>
          <w:sz w:val="66"/>
          <w:szCs w:val="66"/>
        </w:rPr>
      </w:pPr>
      <w:r>
        <w:rPr>
          <w:rFonts w:ascii="黑体" w:eastAsia="黑体" w:hAnsi="微软雅黑"/>
          <w:b/>
          <w:sz w:val="66"/>
          <w:szCs w:val="66"/>
        </w:rPr>
        <w:t>2025年度研发项目立项报告</w:t>
      </w:r>
      <w:r w:rsidR="00B178EB">
        <w:rPr>
          <w:rFonts w:ascii="黑体" w:eastAsia="黑体" w:hAnsi="微软雅黑"/>
          <w:b/>
          <w:sz w:val="66"/>
          <w:szCs w:val="66"/>
        </w:rPr>
      </w:r>
      <w:r>
        <w:rPr>
          <w:rFonts w:ascii="黑体" w:eastAsia="黑体" w:hAnsi="微软雅黑" w:hint="eastAsia"/>
          <w:b/>
          <w:sz w:val="66"/>
          <w:szCs w:val="66"/>
        </w:rPr>
      </w:r>
    </w:p>
    <w:p w14:paraId="05CAF05D" w14:textId="77777777" w:rsidR="00AB7DAA" w:rsidRDefault="00AB7DAA">
      <w:pPr>
        <w:spacing w:beforeLines="50" w:before="156"/>
        <w:jc w:val="center"/>
        <w:rPr>
          <w:rFonts w:ascii="黑体" w:eastAsia="黑体"/>
          <w:sz w:val="36"/>
          <w:szCs w:val="36"/>
        </w:rPr>
      </w:pPr>
    </w:p>
    <w:p w14:paraId="5573CD1E" w14:textId="77777777" w:rsidR="00AB7DAA" w:rsidRDefault="00AB7DAA">
      <w:pPr>
        <w:spacing w:beforeLines="50" w:before="156"/>
        <w:jc w:val="center"/>
        <w:rPr>
          <w:rFonts w:ascii="黑体" w:eastAsia="黑体"/>
          <w:b/>
          <w:sz w:val="66"/>
          <w:szCs w:val="66"/>
        </w:rPr>
      </w:pPr>
    </w:p>
    <w:p w14:paraId="5690CD9E" w14:textId="77777777" w:rsidR="00AB7DAA" w:rsidRDefault="00AB7DAA">
      <w:pPr>
        <w:spacing w:beforeLines="50" w:before="156"/>
        <w:jc w:val="center"/>
        <w:rPr>
          <w:rFonts w:ascii="黑体" w:eastAsia="黑体"/>
          <w:b/>
          <w:sz w:val="66"/>
          <w:szCs w:val="66"/>
        </w:rPr>
      </w:pPr>
    </w:p>
    <w:p w14:paraId="0C2CF873" w14:textId="77777777" w:rsidR="00AB7DAA" w:rsidRDefault="00AB7DAA">
      <w:pPr>
        <w:rPr>
          <w:rFonts w:ascii="黑体" w:eastAsia="黑体"/>
          <w:sz w:val="44"/>
          <w:szCs w:val="44"/>
        </w:rPr>
      </w:pPr>
    </w:p>
    <w:p w14:paraId="34440348" w14:textId="420F9BE8" w:rsidR="00AB7DAA" w:rsidRDefault="009D5524">
      <w:pPr>
        <w:ind w:left="3397" w:hangingChars="677" w:hanging="3397"/>
        <w:outlineLvl w:val="0"/>
        <w:rPr>
          <w:rFonts w:ascii="黑体" w:eastAsia="黑体" w:hAnsi="微软雅黑"/>
          <w:b/>
          <w:sz w:val="44"/>
          <w:szCs w:val="44"/>
          <w:u w:val="single"/>
        </w:rPr>
      </w:pPr>
      <w:r>
        <w:rPr>
          <w:rFonts w:ascii="黑体" w:eastAsia="黑体" w:hAnsi="微软雅黑" w:hint="eastAsia"/>
          <w:b/>
          <w:spacing w:val="30"/>
          <w:sz w:val="44"/>
          <w:szCs w:val="44"/>
        </w:rPr>
        <w:t>项 目 名 称：</w:t>
      </w:r>
      <w:r>
        <w:rPr>
          <w:rFonts w:ascii="黑体" w:eastAsia="黑体" w:hAnsi="微软雅黑" w:hint="eastAsia"/>
          <w:b/>
          <w:sz w:val="44"/>
          <w:szCs w:val="44"/>
          <w:u w:val="single"/>
        </w:rPr>
        <w:t xml:space="preserve"> </w:t>
      </w:r>
      <w:r w:rsidR="0091690E">
        <w:rPr>
          <w:rFonts w:ascii="黑体" w:eastAsia="黑体" w:hAnsi="微软雅黑" w:hint="eastAsia"/>
          <w:b/>
          <w:sz w:val="44"/>
          <w:szCs w:val="44"/>
          <w:u w:val="single"/>
        </w:rPr>
        <w:t>基于多模型工作流与超仿真虚拟体验技术的产品视觉资产生成平台</w:t>
      </w:r>
      <w:r>
        <w:rPr>
          <w:rFonts w:ascii="黑体" w:eastAsia="黑体" w:hAnsi="微软雅黑" w:hint="eastAsia"/>
          <w:b/>
          <w:sz w:val="44"/>
          <w:szCs w:val="44"/>
          <w:u w:val="single"/>
        </w:rPr>
        <w:t xml:space="preserve">           </w:t>
      </w:r>
    </w:p>
    <w:p w14:paraId="303EC124" w14:textId="72CFADFD" w:rsidR="00AB7DAA" w:rsidRDefault="009D5524">
      <w:pPr>
        <w:outlineLvl w:val="0"/>
        <w:rPr>
          <w:rFonts w:ascii="黑体" w:eastAsia="黑体" w:hAnsi="微软雅黑"/>
          <w:b/>
          <w:sz w:val="44"/>
          <w:szCs w:val="44"/>
          <w:u w:val="single"/>
        </w:rPr>
      </w:pPr>
      <w:r>
        <w:rPr>
          <w:rFonts w:ascii="黑体" w:eastAsia="黑体" w:hAnsi="微软雅黑" w:hint="eastAsia"/>
          <w:b/>
          <w:spacing w:val="30"/>
          <w:sz w:val="44"/>
          <w:szCs w:val="44"/>
        </w:rPr>
        <w:t>报告提出部门：</w:t>
      </w:r>
      <w:r>
        <w:rPr>
          <w:rFonts w:ascii="黑体" w:eastAsia="黑体" w:hAnsi="微软雅黑" w:hint="eastAsia"/>
          <w:b/>
          <w:sz w:val="44"/>
          <w:szCs w:val="44"/>
          <w:u w:val="single"/>
        </w:rPr>
        <w:t xml:space="preserve">     </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研发中心        </w:t>
      </w:r>
    </w:p>
    <w:p w14:paraId="72844FB3" w14:textId="3AEFCA34" w:rsidR="00AB7DAA" w:rsidRDefault="009D5524">
      <w:pPr>
        <w:spacing w:beforeLines="50" w:before="156"/>
        <w:outlineLvl w:val="0"/>
        <w:rPr>
          <w:rFonts w:ascii="黑体" w:eastAsia="黑体" w:hAnsi="微软雅黑"/>
          <w:b/>
          <w:sz w:val="44"/>
          <w:szCs w:val="44"/>
        </w:rPr>
      </w:pPr>
      <w:r>
        <w:rPr>
          <w:rFonts w:ascii="黑体" w:eastAsia="黑体" w:hAnsi="微软雅黑" w:hint="eastAsia"/>
          <w:b/>
          <w:sz w:val="44"/>
          <w:szCs w:val="44"/>
        </w:rPr>
        <w:t>报 告 负 责 人：</w:t>
      </w:r>
      <w:r>
        <w:rPr>
          <w:rFonts w:ascii="黑体" w:eastAsia="黑体" w:hAnsi="微软雅黑" w:hint="eastAsia"/>
          <w:b/>
          <w:sz w:val="44"/>
          <w:szCs w:val="44"/>
          <w:u w:val="single"/>
        </w:rPr>
        <w:t xml:space="preserve"> </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w:t>
      </w:r>
      <w:r w:rsidR="00F911A8">
        <w:rPr>
          <w:rFonts w:ascii="黑体" w:eastAsia="黑体" w:hAnsi="微软雅黑" w:hint="eastAsia"/>
          <w:b/>
          <w:sz w:val="44"/>
          <w:szCs w:val="44"/>
          <w:u w:val="single"/>
        </w:rPr>
        <w:t>乔哲</w:t>
      </w:r>
      <w:r w:rsidR="00F911A8">
        <w:rPr>
          <w:rFonts w:ascii="黑体" w:eastAsia="黑体" w:hAnsi="微软雅黑"/>
          <w:b/>
          <w:sz w:val="44"/>
          <w:szCs w:val="44"/>
          <w:u w:val="single"/>
        </w:rPr>
        <w:t xml:space="preserve"> </w:t>
      </w:r>
      <w:r>
        <w:rPr>
          <w:rFonts w:ascii="黑体" w:eastAsia="黑体" w:hAnsi="微软雅黑" w:hint="eastAsia"/>
          <w:b/>
          <w:sz w:val="44"/>
          <w:szCs w:val="44"/>
          <w:u w:val="single"/>
        </w:rPr>
        <w:t xml:space="preserve">  </w:t>
      </w:r>
      <w:r w:rsidR="00F911A8">
        <w:rPr>
          <w:rFonts w:ascii="黑体" w:eastAsia="黑体" w:hAnsi="微软雅黑"/>
          <w:b/>
          <w:sz w:val="44"/>
          <w:szCs w:val="44"/>
        </w:rPr>
        <w:t xml:space="preserve">  </w:t>
      </w:r>
    </w:p>
    <w:p w14:paraId="58F28D1F" w14:textId="07C6B5D5" w:rsidR="00AB7DAA" w:rsidRDefault="009D5524">
      <w:pPr>
        <w:spacing w:beforeLines="50" w:before="156"/>
        <w:outlineLvl w:val="0"/>
        <w:rPr>
          <w:rFonts w:ascii="黑体" w:eastAsia="黑体"/>
          <w:b/>
          <w:sz w:val="52"/>
          <w:szCs w:val="52"/>
        </w:rPr>
      </w:pPr>
      <w:r>
        <w:rPr>
          <w:rFonts w:ascii="黑体" w:eastAsia="黑体" w:hAnsi="微软雅黑" w:hint="eastAsia"/>
          <w:b/>
          <w:spacing w:val="30"/>
          <w:sz w:val="44"/>
          <w:szCs w:val="44"/>
        </w:rPr>
        <w:t xml:space="preserve">报告提出日期：        20250201        </w:t>
      </w:r>
      <w:r>
        <w:rPr>
          <w:rFonts w:ascii="黑体" w:eastAsia="黑体" w:hAnsi="微软雅黑" w:hint="eastAsia"/>
          <w:b/>
          <w:sz w:val="44"/>
          <w:szCs w:val="44"/>
          <w:u w:val="single"/>
        </w:rPr>
      </w:r>
      <w:r w:rsidR="00F911A8">
        <w:rPr>
          <w:rFonts w:ascii="黑体" w:eastAsia="黑体" w:hAnsi="微软雅黑"/>
          <w:b/>
          <w:sz w:val="44"/>
          <w:szCs w:val="44"/>
          <w:u w:val="single"/>
        </w:rPr>
      </w:r>
      <w:r>
        <w:rPr>
          <w:rFonts w:ascii="黑体" w:eastAsia="黑体" w:hAnsi="微软雅黑" w:hint="eastAsia"/>
          <w:b/>
          <w:sz w:val="44"/>
          <w:szCs w:val="44"/>
          <w:u w:val="single"/>
        </w:rPr>
      </w:r>
      <w:r w:rsidR="00B178EB">
        <w:rPr>
          <w:rFonts w:ascii="黑体" w:eastAsia="黑体" w:hAnsi="微软雅黑"/>
          <w:b/>
          <w:sz w:val="44"/>
          <w:szCs w:val="44"/>
          <w:u w:val="single"/>
        </w:rPr>
      </w:r>
      <w:r>
        <w:rPr>
          <w:rFonts w:ascii="黑体" w:eastAsia="黑体" w:hAnsi="微软雅黑" w:hint="eastAsia"/>
          <w:b/>
          <w:sz w:val="44"/>
          <w:szCs w:val="44"/>
          <w:u w:val="single"/>
        </w:rPr>
      </w:r>
    </w:p>
    <w:p w14:paraId="6C1CCB48" w14:textId="77777777" w:rsidR="00AB7DAA" w:rsidRDefault="00AB7DAA">
      <w:pPr>
        <w:spacing w:line="550" w:lineRule="exact"/>
        <w:jc w:val="center"/>
        <w:rPr>
          <w:rFonts w:ascii="黑体" w:eastAsia="黑体"/>
          <w:b/>
          <w:sz w:val="52"/>
          <w:szCs w:val="52"/>
        </w:rPr>
      </w:pPr>
    </w:p>
    <w:p w14:paraId="27AF6E03" w14:textId="77777777" w:rsidR="00AB7DAA" w:rsidRDefault="00AB7DAA"/>
    <w:p w14:paraId="101C2F73" w14:textId="77777777" w:rsidR="00AB7DAA" w:rsidRDefault="009D5524">
      <w:pPr>
        <w:spacing w:line="550" w:lineRule="exact"/>
        <w:jc w:val="center"/>
        <w:outlineLvl w:val="0"/>
        <w:rPr>
          <w:rFonts w:ascii="黑体" w:eastAsia="黑体"/>
          <w:b/>
          <w:color w:val="000000"/>
          <w:sz w:val="52"/>
          <w:szCs w:val="52"/>
        </w:rPr>
      </w:pPr>
      <w:r>
        <w:rPr>
          <w:rFonts w:ascii="黑体" w:eastAsia="黑体" w:hint="eastAsia"/>
          <w:b/>
          <w:color w:val="000000"/>
          <w:sz w:val="52"/>
          <w:szCs w:val="52"/>
        </w:rPr>
        <w:lastRenderedPageBreak/>
        <w:t>目  录</w:t>
      </w:r>
    </w:p>
    <w:p w14:paraId="245517C2" w14:textId="77777777" w:rsidR="00AB7DAA" w:rsidRDefault="00AB7DAA">
      <w:pPr>
        <w:spacing w:line="550" w:lineRule="exact"/>
        <w:jc w:val="center"/>
        <w:rPr>
          <w:rFonts w:ascii="黑体" w:eastAsia="黑体"/>
          <w:b/>
          <w:color w:val="000000"/>
          <w:sz w:val="52"/>
          <w:szCs w:val="52"/>
        </w:rPr>
      </w:pPr>
    </w:p>
    <w:p w14:paraId="6F7D442B"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研发课题名称</w:t>
      </w:r>
    </w:p>
    <w:p w14:paraId="33AD0588" w14:textId="77777777" w:rsidR="00AB7DAA" w:rsidRPr="00B178EB" w:rsidRDefault="009D5524">
      <w:pPr>
        <w:numPr>
          <w:ilvl w:val="0"/>
          <w:numId w:val="1"/>
        </w:numPr>
        <w:spacing w:line="550" w:lineRule="exact"/>
        <w:outlineLvl w:val="0"/>
        <w:rPr>
          <w:rFonts w:ascii="黑体" w:eastAsia="黑体"/>
          <w:color w:val="000000"/>
          <w:sz w:val="30"/>
          <w:szCs w:val="30"/>
        </w:rPr>
      </w:pPr>
      <w:r w:rsidRPr="00B178EB">
        <w:rPr>
          <w:rFonts w:ascii="黑体" w:eastAsia="黑体" w:hint="eastAsia"/>
          <w:color w:val="000000"/>
          <w:sz w:val="30"/>
          <w:szCs w:val="30"/>
        </w:rPr>
        <w:t>项目研究的主要内容及技术方案</w:t>
      </w:r>
    </w:p>
    <w:p w14:paraId="0FB9F911"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项目开发的研究背景</w:t>
      </w:r>
    </w:p>
    <w:p w14:paraId="6C94BFAA"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项目研究的主要内容</w:t>
      </w:r>
    </w:p>
    <w:p w14:paraId="2189C955"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项目关键技术解决的措施</w:t>
      </w:r>
    </w:p>
    <w:p w14:paraId="3DFD7CFF" w14:textId="77777777" w:rsidR="00AB7DAA" w:rsidRPr="00B178EB" w:rsidRDefault="009D5524">
      <w:pPr>
        <w:numPr>
          <w:ilvl w:val="0"/>
          <w:numId w:val="2"/>
        </w:numPr>
        <w:spacing w:line="550" w:lineRule="exact"/>
        <w:outlineLvl w:val="1"/>
        <w:rPr>
          <w:rFonts w:ascii="黑体" w:eastAsia="黑体"/>
          <w:color w:val="000000"/>
          <w:sz w:val="30"/>
          <w:szCs w:val="30"/>
        </w:rPr>
      </w:pPr>
      <w:r w:rsidRPr="00B178EB">
        <w:rPr>
          <w:rFonts w:ascii="黑体" w:eastAsia="黑体" w:hint="eastAsia"/>
          <w:color w:val="000000"/>
          <w:sz w:val="30"/>
          <w:szCs w:val="30"/>
        </w:rPr>
        <w:t>目标和前景</w:t>
      </w:r>
    </w:p>
    <w:p w14:paraId="40B1288A" w14:textId="77777777" w:rsidR="00AB7DAA" w:rsidRPr="00B178EB" w:rsidRDefault="009D5524">
      <w:pPr>
        <w:numPr>
          <w:ilvl w:val="0"/>
          <w:numId w:val="1"/>
        </w:numPr>
        <w:spacing w:line="550" w:lineRule="exact"/>
        <w:outlineLvl w:val="0"/>
        <w:rPr>
          <w:rFonts w:ascii="黑体" w:eastAsia="黑体"/>
          <w:color w:val="000000"/>
          <w:sz w:val="30"/>
          <w:szCs w:val="30"/>
        </w:rPr>
      </w:pPr>
      <w:r w:rsidRPr="00B178EB">
        <w:rPr>
          <w:rFonts w:ascii="黑体" w:eastAsia="黑体" w:hint="eastAsia"/>
          <w:color w:val="000000"/>
          <w:sz w:val="30"/>
          <w:szCs w:val="30"/>
        </w:rPr>
        <w:t>项目创新性、技术指标及同类技术的比较情况</w:t>
      </w:r>
    </w:p>
    <w:p w14:paraId="676D112B" w14:textId="77777777" w:rsidR="00AB7DAA" w:rsidRPr="00B178EB" w:rsidRDefault="009D5524">
      <w:pPr>
        <w:numPr>
          <w:ilvl w:val="0"/>
          <w:numId w:val="3"/>
        </w:numPr>
        <w:spacing w:line="550" w:lineRule="exact"/>
        <w:outlineLvl w:val="1"/>
        <w:rPr>
          <w:rFonts w:ascii="黑体" w:eastAsia="黑体"/>
          <w:color w:val="000000"/>
          <w:sz w:val="30"/>
          <w:szCs w:val="30"/>
        </w:rPr>
      </w:pPr>
      <w:r w:rsidRPr="00B178EB">
        <w:rPr>
          <w:rFonts w:ascii="黑体" w:eastAsia="黑体" w:hint="eastAsia"/>
          <w:color w:val="000000"/>
          <w:sz w:val="30"/>
          <w:szCs w:val="30"/>
        </w:rPr>
        <w:t>创新性</w:t>
      </w:r>
    </w:p>
    <w:p w14:paraId="5E38930F" w14:textId="77777777" w:rsidR="00AB7DAA" w:rsidRPr="00B178EB" w:rsidRDefault="009D5524">
      <w:pPr>
        <w:numPr>
          <w:ilvl w:val="0"/>
          <w:numId w:val="3"/>
        </w:numPr>
        <w:spacing w:line="550" w:lineRule="exact"/>
        <w:outlineLvl w:val="1"/>
        <w:rPr>
          <w:rFonts w:ascii="黑体" w:eastAsia="黑体"/>
          <w:color w:val="000000"/>
          <w:sz w:val="30"/>
          <w:szCs w:val="30"/>
        </w:rPr>
      </w:pPr>
      <w:r w:rsidRPr="00B178EB">
        <w:rPr>
          <w:rFonts w:ascii="黑体" w:eastAsia="黑体" w:hint="eastAsia"/>
          <w:color w:val="000000"/>
          <w:sz w:val="30"/>
          <w:szCs w:val="30"/>
        </w:rPr>
        <w:t>技术指标</w:t>
      </w:r>
    </w:p>
    <w:p w14:paraId="3B6E8AA1" w14:textId="77777777" w:rsidR="00AB7DAA" w:rsidRDefault="009D5524">
      <w:pPr>
        <w:numPr>
          <w:ilvl w:val="0"/>
          <w:numId w:val="3"/>
        </w:numPr>
        <w:spacing w:line="550" w:lineRule="exact"/>
        <w:outlineLvl w:val="1"/>
        <w:rPr>
          <w:rFonts w:ascii="黑体" w:eastAsia="黑体"/>
          <w:color w:val="000000"/>
          <w:sz w:val="30"/>
          <w:szCs w:val="30"/>
        </w:rPr>
      </w:pPr>
      <w:r>
        <w:rPr>
          <w:rFonts w:ascii="黑体" w:eastAsia="黑体" w:hint="eastAsia"/>
          <w:color w:val="000000"/>
          <w:sz w:val="30"/>
          <w:szCs w:val="30"/>
        </w:rPr>
        <w:t>同类技术的对比情况</w:t>
      </w:r>
    </w:p>
    <w:p w14:paraId="1AC916B6"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技术中心编制情况、人员名单和设备情况</w:t>
      </w:r>
    </w:p>
    <w:p w14:paraId="2F78FDE3"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研发中心和研发小组情况</w:t>
      </w:r>
    </w:p>
    <w:p w14:paraId="4FB0C907"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企业研发中心情况</w:t>
      </w:r>
    </w:p>
    <w:p w14:paraId="4C1CEA08" w14:textId="77777777" w:rsidR="00AB7DAA" w:rsidRDefault="009D5524">
      <w:pPr>
        <w:numPr>
          <w:ilvl w:val="0"/>
          <w:numId w:val="4"/>
        </w:numPr>
        <w:spacing w:line="550" w:lineRule="exact"/>
        <w:outlineLvl w:val="1"/>
        <w:rPr>
          <w:rFonts w:ascii="黑体" w:eastAsia="黑体"/>
          <w:color w:val="000000"/>
          <w:sz w:val="30"/>
          <w:szCs w:val="30"/>
        </w:rPr>
      </w:pPr>
      <w:r>
        <w:rPr>
          <w:rFonts w:ascii="黑体" w:eastAsia="黑体" w:hint="eastAsia"/>
          <w:color w:val="000000"/>
          <w:sz w:val="30"/>
          <w:szCs w:val="30"/>
        </w:rPr>
        <w:t>项目研发人员编制情况表</w:t>
      </w:r>
    </w:p>
    <w:p w14:paraId="0C4B229B"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成果的具体体现</w:t>
      </w:r>
    </w:p>
    <w:p w14:paraId="397B44CA"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成果的转化</w:t>
      </w:r>
    </w:p>
    <w:p w14:paraId="490AC0DD"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知识产权及科技计划</w:t>
      </w:r>
    </w:p>
    <w:p w14:paraId="3C95C310"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现阶段研发成果</w:t>
      </w:r>
    </w:p>
    <w:p w14:paraId="5869226A"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经济效益</w:t>
      </w:r>
    </w:p>
    <w:p w14:paraId="545A2209" w14:textId="77777777" w:rsidR="00AB7DAA" w:rsidRDefault="009D5524">
      <w:pPr>
        <w:numPr>
          <w:ilvl w:val="0"/>
          <w:numId w:val="5"/>
        </w:numPr>
        <w:spacing w:line="550" w:lineRule="exact"/>
        <w:outlineLvl w:val="1"/>
        <w:rPr>
          <w:rFonts w:ascii="黑体" w:eastAsia="黑体"/>
          <w:color w:val="000000"/>
          <w:sz w:val="30"/>
          <w:szCs w:val="30"/>
        </w:rPr>
      </w:pPr>
      <w:r>
        <w:rPr>
          <w:rFonts w:ascii="黑体" w:eastAsia="黑体" w:hint="eastAsia"/>
          <w:color w:val="000000"/>
          <w:sz w:val="30"/>
          <w:szCs w:val="30"/>
        </w:rPr>
        <w:t>社会效益</w:t>
      </w:r>
    </w:p>
    <w:p w14:paraId="20D891D5" w14:textId="77777777"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预期成果归属权</w:t>
      </w:r>
    </w:p>
    <w:p w14:paraId="2F5F54B3" w14:textId="4283025D" w:rsidR="00AB7DAA" w:rsidRDefault="009D5524">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计划工作进度</w:t>
      </w:r>
    </w:p>
    <w:p w14:paraId="36FE934A" w14:textId="15498139" w:rsidR="001E3B82" w:rsidRDefault="001E3B82">
      <w:pPr>
        <w:numPr>
          <w:ilvl w:val="0"/>
          <w:numId w:val="1"/>
        </w:numPr>
        <w:spacing w:line="550" w:lineRule="exact"/>
        <w:outlineLvl w:val="0"/>
        <w:rPr>
          <w:rFonts w:ascii="黑体" w:eastAsia="黑体"/>
          <w:color w:val="000000"/>
          <w:sz w:val="30"/>
          <w:szCs w:val="30"/>
        </w:rPr>
      </w:pPr>
      <w:r>
        <w:rPr>
          <w:rFonts w:ascii="黑体" w:eastAsia="黑体" w:hint="eastAsia"/>
          <w:color w:val="000000"/>
          <w:sz w:val="30"/>
          <w:szCs w:val="30"/>
        </w:rPr>
        <w:t>费用预算</w:t>
      </w:r>
    </w:p>
    <w:p w14:paraId="774112F8" w14:textId="77777777" w:rsidR="00AB7DAA" w:rsidRDefault="00AB7DAA">
      <w:pPr>
        <w:spacing w:line="550" w:lineRule="exact"/>
        <w:ind w:left="568"/>
        <w:rPr>
          <w:rFonts w:ascii="黑体" w:eastAsia="黑体"/>
          <w:color w:val="000000"/>
          <w:sz w:val="30"/>
          <w:szCs w:val="30"/>
        </w:rPr>
      </w:pPr>
    </w:p>
    <w:p w14:paraId="168199ED" w14:textId="77777777" w:rsidR="00AB7DAA" w:rsidRDefault="009D5524">
      <w:pPr>
        <w:pStyle w:val="10"/>
        <w:numPr>
          <w:ilvl w:val="0"/>
          <w:numId w:val="6"/>
        </w:numPr>
        <w:spacing w:line="720" w:lineRule="auto"/>
        <w:ind w:firstLineChars="0"/>
        <w:outlineLvl w:val="0"/>
        <w:rPr>
          <w:rFonts w:eastAsia="黑体"/>
          <w:b/>
          <w:color w:val="000000"/>
          <w:sz w:val="32"/>
          <w:szCs w:val="32"/>
        </w:rPr>
      </w:pPr>
      <w:r>
        <w:rPr>
          <w:rFonts w:eastAsia="黑体" w:hint="eastAsia"/>
          <w:b/>
          <w:color w:val="000000"/>
          <w:sz w:val="32"/>
          <w:szCs w:val="32"/>
        </w:rPr>
        <w:t>研发课题名称</w:t>
      </w:r>
    </w:p>
    <w:p w14:paraId="04FAC6E2" w14:textId="7B669459" w:rsidR="00AB7DAA" w:rsidRDefault="00E23030">
      <w:pPr>
        <w:pStyle w:val="10"/>
        <w:ind w:firstLine="560"/>
        <w:rPr>
          <w:rFonts w:ascii="宋体" w:hAnsi="宋体"/>
          <w:bCs/>
          <w:color w:val="000000"/>
          <w:sz w:val="28"/>
          <w:szCs w:val="30"/>
        </w:rPr>
      </w:pPr>
      <w:r w:rsidRPr="00E23030">
        <w:rPr>
          <w:rFonts w:ascii="宋体" w:hAnsi="宋体" w:hint="eastAsia"/>
          <w:bCs/>
          <w:color w:val="000000"/>
          <w:sz w:val="28"/>
          <w:szCs w:val="30"/>
        </w:rPr>
        <w:t>基于多模型工作流与超仿真虚拟体验技术的产品视觉资产生成平台</w:t>
      </w:r>
    </w:p>
    <w:p w14:paraId="23AC7EE8" w14:textId="77777777" w:rsidR="00AB7DAA" w:rsidRDefault="009D5524">
      <w:pPr>
        <w:pStyle w:val="10"/>
        <w:ind w:firstLineChars="150" w:firstLine="422"/>
        <w:rPr>
          <w:rFonts w:ascii="宋体" w:hAnsi="宋体"/>
          <w:b/>
          <w:color w:val="000000"/>
          <w:sz w:val="28"/>
          <w:szCs w:val="32"/>
        </w:rPr>
      </w:pPr>
      <w:r>
        <w:rPr>
          <w:rFonts w:ascii="宋体" w:hAnsi="宋体" w:hint="eastAsia"/>
          <w:b/>
          <w:color w:val="000000"/>
          <w:sz w:val="28"/>
          <w:szCs w:val="32"/>
        </w:rPr>
        <w:t>研发方式：自主开发</w:t>
      </w:r>
    </w:p>
    <w:p w14:paraId="2B8D439A" w14:textId="77777777" w:rsidR="00AB7DAA" w:rsidRDefault="009D5524">
      <w:pPr>
        <w:pStyle w:val="10"/>
        <w:numPr>
          <w:ilvl w:val="0"/>
          <w:numId w:val="6"/>
        </w:numPr>
        <w:spacing w:beforeLines="50" w:before="156"/>
        <w:ind w:firstLineChars="0"/>
        <w:outlineLvl w:val="0"/>
        <w:rPr>
          <w:rFonts w:eastAsia="黑体"/>
          <w:b/>
          <w:color w:val="000000"/>
          <w:sz w:val="32"/>
          <w:szCs w:val="32"/>
        </w:rPr>
      </w:pPr>
      <w:r>
        <w:rPr>
          <w:rFonts w:eastAsia="黑体" w:hint="eastAsia"/>
          <w:b/>
          <w:color w:val="000000"/>
          <w:sz w:val="32"/>
          <w:szCs w:val="32"/>
        </w:rPr>
        <w:t>项目研究的主要内容及技术方案</w:t>
      </w:r>
    </w:p>
    <w:p w14:paraId="6567430F" w14:textId="7CAB952D" w:rsidR="00AB7DAA" w:rsidRDefault="009D5524">
      <w:pPr>
        <w:outlineLvl w:val="1"/>
        <w:rPr>
          <w:b/>
          <w:color w:val="000000"/>
          <w:sz w:val="30"/>
          <w:szCs w:val="30"/>
        </w:rPr>
      </w:pPr>
      <w:r>
        <w:rPr>
          <w:b/>
          <w:color w:val="000000"/>
          <w:sz w:val="30"/>
          <w:szCs w:val="30"/>
        </w:rPr>
        <w:t>1</w:t>
      </w:r>
      <w:r>
        <w:rPr>
          <w:rFonts w:hint="eastAsia"/>
          <w:b/>
          <w:color w:val="000000"/>
          <w:sz w:val="30"/>
          <w:szCs w:val="30"/>
        </w:rPr>
        <w:t>、项目开发的研究背景</w:t>
      </w:r>
    </w:p>
    <w:p w14:paraId="2388F430" w14:textId="02D4CB12"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hint="eastAsia"/>
          <w:bCs/>
          <w:sz w:val="28"/>
        </w:rPr>
        <w:t>在电子商务和数字营销快速发展的背景下，产品视觉资产（商品图片、场景图、模特图、创意广告图等）的需求量呈爆发式增长。据艾瑞咨询2024年报告，中国电商视觉内容市场规模已超过500亿元，且以年均25%的速度增长。传统的产品摄影和设计流程存在成本高、周期长、迭代困难等痛点，亟需AI技术的赋能和革新。</w:t>
        <w:br/>
        <w:br/>
        <w:t>（1）国内外AI视觉生成技术的发展现状与趋势</w:t>
        <w:br/>
        <w:br/>
        <w:t>在国际市场上，Stable Diffusion、Midjourney、DALL-E 3等AI图像生成模型已广泛应用于创意设计领域。然而，这些通用模型在产品视觉资产生成场景中面临明显的质量瓶颈：产品细节失真、品牌元素变形、材质质感不真实等问题普遍存在。直接使用AI生成的产品图往往需要大量后期修正，反而增加了工作量。</w:t>
        <w:br/>
        <w:br/>
        <w:t>国内方面，字节跳动、百度等公司推出了AI创意设计工具，但主要面向通用创意场景，缺乏针对产品视觉资产的专业化解决方案。特别是在高端产品（如奢侈品、电子产品、汽车等）的视觉呈现上，现有AI工具生成的图片质量与专业摄影之间仍存在明显差距。</w:t>
        <w:br/>
        <w:br/>
        <w:t>问题的核心在于：现有AI图像生成流程跳过了"精确产品建模"这一关键环节，直接从文本或参考图生成创意图，导致产品本身的细节、材质、光影无法准确呈现。</w:t>
        <w:br/>
        <w:br/>
        <w:t>本项目创新性地提出"虚拟体验优先，AI生成跟进"的技术路线：首先通过WebGL 2.0/WebGPU自研渲染引擎，以PBR材质、IBL光照等超仿真技术生成零误差的产品ID资产（标准化产品视觉），再以此为基础，通过ComfyUI编排Stable Diffusion+Flux+多模型工作流生成场景图、模特图和创意图。这种"先精确后创意"的方法从根本上解决了AI生成产品图的质量问题。</w:t>
        <w:br/>
        <w:br/>
        <w:t>（2）项目开发的意义</w:t>
        <w:br/>
        <w:br/>
        <w:t>基于多模型工作流与超仿真虚拟体验技术的产品视觉资产生成平台项目致力于打造国内领先的一站式产品视觉资产智能生成解决方案，填补"超仿真渲染+AI生成"融合技术在商业应用领域的空白。</w:t>
        <w:br/>
        <w:br/>
        <w:t>该项目的开发具有以下重要意义：</w:t>
        <w:br/>
        <w:br/>
        <w:t>（1）创新性地将实时3D渲染与AI图像生成技术深度融合，通过自研WebGL 2.0/WebGPU渲染引擎生成的超仿真产品资产作为AI生成的"真实锚点"，从根本上解决AI生成产品图的细节失真问题。</w:t>
        <w:br/>
        <w:br/>
        <w:t>（2）构建以ComfyUI为核心的多模型工作流引擎，编排Stable Diffusion、Flux、Google/字节跳动等多个基础模型和LoRA模型，实现场景图、模特图、创意广告图的一键智能生成，将产品视觉资产生产效率提升10倍以上。</w:t>
        <w:br/>
        <w:br/>
        <w:t>（3）自研基于Web的AI绘图工具，降低AI创意设计的技术门槛，让设计师和运营人员无需掌握复杂的AI工具即可高效产出专业级产品视觉内容。</w:t>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Pr>
          <w:rFonts w:ascii="宋体" w:hAnsi="宋体"/>
          <w:bCs/>
          <w:sz w:val="28"/>
        </w:rPr>
      </w:r>
      <w:r w:rsidRPr="000503B4">
        <w:rPr>
          <w:rFonts w:ascii="宋体" w:hAnsi="宋体" w:hint="eastAsia"/>
          <w:bCs/>
          <w:sz w:val="28"/>
        </w:rPr>
      </w:r>
      <w:r>
        <w:rPr>
          <w:rFonts w:ascii="宋体" w:hAnsi="宋体" w:hint="eastAsia"/>
          <w:bCs/>
          <w:sz w:val="28"/>
        </w:rPr>
      </w:r>
      <w:r w:rsidRPr="000503B4">
        <w:rPr>
          <w:rFonts w:ascii="宋体" w:hAnsi="宋体" w:hint="eastAsia"/>
          <w:bCs/>
          <w:sz w:val="28"/>
        </w:rPr>
      </w:r>
      <w:r>
        <w:rPr>
          <w:rFonts w:ascii="宋体" w:hAnsi="宋体" w:hint="eastAsia"/>
          <w:bCs/>
          <w:sz w:val="28"/>
        </w:rPr>
      </w:r>
      <w:r w:rsidR="001C46BD">
        <w:rPr>
          <w:rFonts w:ascii="宋体" w:hAnsi="宋体" w:hint="eastAsia"/>
          <w:bCs/>
          <w:sz w:val="28"/>
        </w:rPr>
      </w:r>
      <w:r w:rsidRPr="000503B4">
        <w:rPr>
          <w:rFonts w:ascii="宋体" w:hAnsi="宋体" w:hint="eastAsia"/>
          <w:bCs/>
          <w:sz w:val="28"/>
        </w:rPr>
      </w:r>
    </w:p>
    <w:p w14:paraId="458487AA" w14:textId="05F4E811" w:rsidR="00AB7DAA" w:rsidRPr="00346F7F" w:rsidRDefault="009D5524" w:rsidP="000503B4">
      <w:pPr>
        <w:tabs>
          <w:tab w:val="left" w:pos="540"/>
        </w:tabs>
        <w:jc w:val="left"/>
        <w:outlineLvl w:val="2"/>
        <w:rPr>
          <w:rFonts w:ascii="宋体" w:hAnsi="宋体"/>
          <w:bCs/>
          <w:sz w:val="28"/>
        </w:rPr>
      </w:pPr>
      <w:r>
        <w:rPr>
          <w:rFonts w:ascii="宋体" w:hAnsi="宋体" w:hint="eastAsia"/>
          <w:b/>
          <w:bCs/>
          <w:color w:val="000000"/>
          <w:sz w:val="28"/>
        </w:rPr>
      </w:r>
      <w:r w:rsidR="00692F1F">
        <w:rPr>
          <w:rFonts w:ascii="宋体" w:hAnsi="宋体" w:hint="eastAsia"/>
          <w:b/>
          <w:bCs/>
          <w:color w:val="000000"/>
          <w:sz w:val="28"/>
        </w:rPr>
      </w:r>
      <w:r w:rsidR="000503B4">
        <w:rPr>
          <w:rFonts w:ascii="宋体" w:hAnsi="宋体" w:hint="eastAsia"/>
          <w:b/>
          <w:bCs/>
          <w:color w:val="000000"/>
          <w:sz w:val="28"/>
        </w:rPr>
      </w:r>
      <w:r w:rsidR="001C46BD" w:rsidRPr="001C46BD">
        <w:rPr>
          <w:rFonts w:ascii="宋体" w:hAnsi="宋体" w:hint="eastAsia"/>
          <w:b/>
          <w:bCs/>
          <w:color w:val="000000"/>
          <w:sz w:val="28"/>
        </w:rPr>
      </w:r>
      <w:r w:rsidR="00692F1F" w:rsidRPr="00692F1F">
        <w:rPr>
          <w:rFonts w:ascii="宋体" w:hAnsi="宋体" w:hint="eastAsia"/>
          <w:b/>
          <w:bCs/>
          <w:color w:val="000000"/>
          <w:sz w:val="28"/>
        </w:rPr>
      </w:r>
      <w:r>
        <w:rPr>
          <w:rFonts w:ascii="宋体" w:hAnsi="宋体" w:hint="eastAsia"/>
          <w:b/>
          <w:bCs/>
          <w:color w:val="000000"/>
          <w:sz w:val="28"/>
        </w:rPr>
      </w:r>
    </w:p>
    <w:p w14:paraId="2E6BC5AE" w14:textId="6CAD5C21" w:rsidR="001C46BD" w:rsidRDefault="001C46BD" w:rsidP="001C46BD">
      <w:pPr>
        <w:tabs>
          <w:tab w:val="left" w:pos="540"/>
        </w:tabs>
        <w:ind w:firstLineChars="202" w:firstLine="566"/>
        <w:jc w:val="left"/>
        <w:outlineLvl w:val="2"/>
        <w:rPr>
          <w:rFonts w:ascii="宋体" w:hAnsi="宋体"/>
          <w:bCs/>
          <w:sz w:val="28"/>
        </w:rPr>
      </w:pP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hint="eastAsia"/>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r w:rsidRPr="001C46BD">
        <w:rPr>
          <w:rFonts w:ascii="宋体" w:hAnsi="宋体"/>
          <w:bCs/>
          <w:sz w:val="28"/>
        </w:rPr>
      </w:r>
      <w:r>
        <w:rPr>
          <w:rFonts w:ascii="宋体" w:hAnsi="宋体" w:hint="eastAsia"/>
          <w:bCs/>
          <w:sz w:val="28"/>
        </w:rPr>
      </w:r>
    </w:p>
    <w:p w14:paraId="41EE17A2" w14:textId="660D7C70" w:rsidR="001C46BD"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p>
    <w:p w14:paraId="030CD893" w14:textId="7DA8706E"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bCs/>
          <w:sz w:val="28"/>
        </w:rPr>
      </w:r>
      <w:r>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hint="eastAsia"/>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p>
    <w:p w14:paraId="55F4E931" w14:textId="39142F73" w:rsidR="000503B4" w:rsidRDefault="000503B4" w:rsidP="00F867F9">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001C46BD" w:rsidRPr="000503B4">
        <w:rPr>
          <w:rFonts w:ascii="宋体" w:hAnsi="宋体" w:hint="eastAsia"/>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Pr>
          <w:rFonts w:ascii="宋体" w:hAnsi="宋体"/>
          <w:bCs/>
          <w:sz w:val="28"/>
        </w:rPr>
      </w:r>
      <w:r w:rsidR="001C46BD" w:rsidRPr="000503B4">
        <w:rPr>
          <w:rFonts w:ascii="宋体" w:hAnsi="宋体"/>
          <w:bCs/>
          <w:sz w:val="28"/>
        </w:rPr>
      </w:r>
      <w:r w:rsidR="001C46BD" w:rsidRPr="000503B4">
        <w:rPr>
          <w:rFonts w:ascii="微软雅黑" w:eastAsia="微软雅黑" w:hAnsi="微软雅黑" w:cs="微软雅黑" w:hint="eastAsia"/>
          <w:bCs/>
          <w:sz w:val="28"/>
        </w:rPr>
      </w:r>
      <w:r w:rsidR="001C46BD" w:rsidRPr="000503B4">
        <w:rPr>
          <w:rFonts w:ascii="宋体" w:hAnsi="宋体" w:hint="eastAsia"/>
          <w:bCs/>
          <w:sz w:val="28"/>
        </w:rPr>
      </w:r>
      <w:r w:rsidR="001C46BD" w:rsidRPr="000503B4">
        <w:rPr>
          <w:rFonts w:ascii="微软雅黑" w:eastAsia="微软雅黑" w:hAnsi="微软雅黑" w:cs="微软雅黑" w:hint="eastAsia"/>
          <w:bCs/>
          <w:sz w:val="28"/>
        </w:rPr>
      </w:r>
      <w:r w:rsidR="001C46BD" w:rsidRPr="000503B4">
        <w:rPr>
          <w:rFonts w:ascii="宋体" w:hAnsi="宋体"/>
          <w:bCs/>
          <w:sz w:val="28"/>
        </w:rPr>
      </w:r>
      <w:r w:rsidR="001C46BD">
        <w:rPr>
          <w:rFonts w:ascii="宋体" w:hAnsi="宋体" w:hint="eastAsia"/>
          <w:bCs/>
          <w:sz w:val="28"/>
        </w:rPr>
      </w:r>
      <w:r>
        <w:rPr>
          <w:rFonts w:ascii="宋体" w:hAnsi="宋体" w:hint="eastAsia"/>
          <w:bCs/>
          <w:sz w:val="28"/>
        </w:rPr>
      </w:r>
      <w:r w:rsidRPr="000503B4">
        <w:rPr>
          <w:rFonts w:ascii="宋体" w:hAnsi="宋体"/>
          <w:bCs/>
          <w:sz w:val="28"/>
        </w:rPr>
      </w:r>
      <w:r>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Pr="000503B4">
        <w:rPr>
          <w:rFonts w:ascii="宋体" w:hAnsi="宋体" w:hint="eastAsia"/>
          <w:bCs/>
          <w:sz w:val="28"/>
        </w:rPr>
      </w:r>
      <w:r w:rsidRPr="000503B4">
        <w:rPr>
          <w:rFonts w:ascii="宋体" w:hAnsi="宋体"/>
          <w:bCs/>
          <w:sz w:val="28"/>
        </w:rPr>
      </w:r>
      <w:r w:rsidR="001C46BD">
        <w:rPr>
          <w:rFonts w:ascii="宋体" w:hAnsi="宋体" w:hint="eastAsia"/>
          <w:bCs/>
          <w:sz w:val="28"/>
        </w:rPr>
      </w:r>
      <w:r>
        <w:rPr>
          <w:rFonts w:ascii="宋体" w:hAnsi="宋体" w:hint="eastAsia"/>
          <w:bCs/>
          <w:sz w:val="28"/>
        </w:rPr>
      </w:r>
      <w:r w:rsidRPr="000503B4">
        <w:rPr>
          <w:rFonts w:ascii="宋体" w:hAnsi="宋体" w:hint="eastAsia"/>
          <w:bCs/>
          <w:sz w:val="28"/>
        </w:rPr>
      </w:r>
    </w:p>
    <w:p w14:paraId="788920ED" w14:textId="6845271C" w:rsidR="001C46BD" w:rsidRDefault="000503B4" w:rsidP="000503B4">
      <w:pPr>
        <w:tabs>
          <w:tab w:val="left" w:pos="540"/>
        </w:tabs>
        <w:ind w:firstLineChars="202" w:firstLine="566"/>
        <w:jc w:val="left"/>
        <w:outlineLvl w:val="2"/>
        <w:rPr>
          <w:rFonts w:ascii="宋体" w:hAnsi="宋体"/>
          <w:bCs/>
          <w:sz w:val="28"/>
        </w:rPr>
      </w:pP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bCs/>
          <w:sz w:val="28"/>
        </w:rPr>
      </w:r>
      <w:r w:rsidRPr="000503B4">
        <w:rPr>
          <w:rFonts w:ascii="宋体" w:hAnsi="宋体"/>
          <w:bCs/>
          <w:sz w:val="28"/>
        </w:rPr>
      </w:r>
      <w:r w:rsidR="001C46BD">
        <w:rPr>
          <w:rFonts w:ascii="宋体" w:hAnsi="宋体" w:hint="eastAsia"/>
          <w:bCs/>
          <w:sz w:val="28"/>
        </w:rPr>
      </w:r>
      <w:r w:rsidRPr="000503B4">
        <w:rPr>
          <w:rFonts w:ascii="宋体" w:hAnsi="宋体"/>
          <w:bCs/>
          <w:sz w:val="28"/>
        </w:rPr>
      </w:r>
      <w:r w:rsidR="001C46BD">
        <w:rPr>
          <w:rFonts w:ascii="宋体" w:hAnsi="宋体"/>
          <w:bCs/>
          <w:sz w:val="28"/>
        </w:rPr>
      </w:r>
      <w:r w:rsidR="001C46BD">
        <w:rPr>
          <w:rFonts w:ascii="宋体" w:hAnsi="宋体" w:hint="eastAsia"/>
          <w:bCs/>
          <w:sz w:val="28"/>
        </w:rPr>
      </w:r>
      <w:r w:rsidRPr="000503B4">
        <w:rPr>
          <w:rFonts w:ascii="宋体" w:hAnsi="宋体" w:hint="eastAsia"/>
          <w:bCs/>
          <w:sz w:val="28"/>
        </w:rPr>
      </w:r>
      <w:r w:rsidR="00F867F9">
        <w:rPr>
          <w:rFonts w:ascii="宋体" w:hAnsi="宋体" w:hint="eastAsia"/>
          <w:bCs/>
          <w:sz w:val="28"/>
        </w:rPr>
      </w:r>
      <w:r w:rsidR="00F867F9" w:rsidRPr="000503B4">
        <w:rPr>
          <w:rFonts w:ascii="宋体" w:hAnsi="宋体"/>
          <w:bCs/>
          <w:sz w:val="28"/>
        </w:rPr>
      </w:r>
      <w:r w:rsidRPr="000503B4">
        <w:rPr>
          <w:rFonts w:ascii="宋体" w:hAnsi="宋体"/>
          <w:bCs/>
          <w:sz w:val="28"/>
        </w:rPr>
      </w:r>
      <w:r>
        <w:rPr>
          <w:rFonts w:ascii="宋体" w:hAnsi="宋体" w:hint="eastAsia"/>
          <w:bCs/>
          <w:sz w:val="28"/>
        </w:rPr>
      </w:r>
    </w:p>
    <w:p w14:paraId="6FC35402" w14:textId="77777777" w:rsidR="001C46BD" w:rsidRDefault="001C46BD" w:rsidP="000503B4">
      <w:pPr>
        <w:tabs>
          <w:tab w:val="left" w:pos="540"/>
        </w:tabs>
        <w:ind w:firstLineChars="202" w:firstLine="566"/>
        <w:jc w:val="left"/>
        <w:outlineLvl w:val="2"/>
        <w:rPr>
          <w:rFonts w:ascii="宋体" w:hAnsi="宋体"/>
          <w:bCs/>
          <w:sz w:val="28"/>
        </w:rPr>
      </w:pPr>
      <w:r>
        <w:rPr>
          <w:rFonts w:ascii="宋体" w:hAnsi="宋体" w:hint="eastAsia"/>
          <w:bCs/>
          <w:sz w:val="28"/>
        </w:rPr>
      </w:r>
      <w:r w:rsidR="000503B4" w:rsidRPr="000503B4">
        <w:rPr>
          <w:rFonts w:ascii="宋体" w:hAnsi="宋体" w:hint="eastAsia"/>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Pr>
          <w:rFonts w:ascii="宋体" w:hAnsi="宋体"/>
          <w:bCs/>
          <w:sz w:val="28"/>
        </w:rPr>
      </w:r>
      <w:r w:rsidR="000503B4" w:rsidRPr="000503B4">
        <w:rPr>
          <w:rFonts w:ascii="宋体" w:hAnsi="宋体"/>
          <w:bCs/>
          <w:sz w:val="28"/>
        </w:rPr>
      </w:r>
      <w:r w:rsidR="000503B4">
        <w:rPr>
          <w:rFonts w:ascii="宋体" w:hAnsi="宋体" w:hint="eastAsia"/>
          <w:bCs/>
          <w:sz w:val="28"/>
        </w:rPr>
      </w:r>
    </w:p>
    <w:p w14:paraId="7FF8A06D" w14:textId="7022527C" w:rsidR="000503B4" w:rsidRDefault="000503B4" w:rsidP="000503B4">
      <w:pPr>
        <w:tabs>
          <w:tab w:val="left" w:pos="540"/>
        </w:tabs>
        <w:ind w:firstLineChars="202" w:firstLine="566"/>
        <w:jc w:val="left"/>
        <w:outlineLvl w:val="2"/>
        <w:rPr>
          <w:rFonts w:ascii="宋体" w:hAnsi="宋体"/>
          <w:bCs/>
          <w:sz w:val="28"/>
        </w:rPr>
      </w:pPr>
      <w:r w:rsidRPr="000503B4">
        <w:rPr>
          <w:rFonts w:ascii="宋体" w:hAnsi="宋体" w:hint="eastAsia"/>
          <w:bCs/>
          <w:sz w:val="28"/>
        </w:rPr>
      </w:r>
      <w:r w:rsidRPr="000503B4">
        <w:rPr>
          <w:rFonts w:ascii="宋体" w:hAnsi="宋体"/>
          <w:bCs/>
          <w:sz w:val="28"/>
        </w:rPr>
      </w:r>
      <w:r>
        <w:rPr>
          <w:rFonts w:ascii="宋体" w:hAnsi="宋体" w:hint="eastAsia"/>
          <w:bCs/>
          <w:sz w:val="28"/>
        </w:rPr>
      </w:r>
      <w:r w:rsidRPr="000503B4">
        <w:rPr>
          <w:rFonts w:ascii="宋体" w:hAnsi="宋体"/>
          <w:bCs/>
          <w:sz w:val="28"/>
        </w:rPr>
      </w:r>
      <w:r w:rsidR="001C46BD">
        <w:rPr>
          <w:rFonts w:ascii="宋体" w:hAnsi="宋体"/>
          <w:bCs/>
          <w:sz w:val="28"/>
        </w:rPr>
      </w:r>
      <w:r w:rsidRPr="000503B4">
        <w:rPr>
          <w:rFonts w:ascii="宋体" w:hAnsi="宋体"/>
          <w:bCs/>
          <w:sz w:val="28"/>
        </w:rPr>
      </w:r>
      <w:r>
        <w:rPr>
          <w:rFonts w:ascii="宋体" w:hAnsi="宋体" w:hint="eastAsia"/>
          <w:bCs/>
          <w:sz w:val="28"/>
        </w:rPr>
      </w:r>
      <w:r w:rsidRPr="000503B4">
        <w:rPr>
          <w:rFonts w:ascii="宋体" w:hAnsi="宋体" w:hint="eastAsia"/>
          <w:bCs/>
          <w:sz w:val="28"/>
        </w:rPr>
      </w:r>
      <w:r w:rsidR="001C46BD">
        <w:rPr>
          <w:rFonts w:ascii="宋体" w:hAnsi="宋体"/>
          <w:bCs/>
          <w:sz w:val="28"/>
        </w:rPr>
      </w:r>
      <w:r w:rsidRPr="000503B4">
        <w:rPr>
          <w:rFonts w:ascii="宋体" w:hAnsi="宋体"/>
          <w:bCs/>
          <w:sz w:val="28"/>
        </w:rPr>
      </w:r>
      <w:r w:rsidRPr="000503B4">
        <w:rPr>
          <w:rFonts w:ascii="宋体" w:hAnsi="宋体"/>
          <w:bCs/>
          <w:sz w:val="28"/>
        </w:rPr>
      </w:r>
      <w:r>
        <w:rPr>
          <w:rFonts w:ascii="宋体" w:hAnsi="宋体" w:hint="eastAsia"/>
          <w:bCs/>
          <w:sz w:val="28"/>
        </w:rPr>
      </w:r>
    </w:p>
    <w:p w14:paraId="230CF810" w14:textId="7869CE48" w:rsidR="000503B4" w:rsidRPr="001C66FD" w:rsidRDefault="001C66FD" w:rsidP="001C66FD">
      <w:pPr>
        <w:tabs>
          <w:tab w:val="left" w:pos="540"/>
        </w:tabs>
        <w:ind w:firstLineChars="202" w:firstLine="566"/>
        <w:jc w:val="left"/>
        <w:outlineLvl w:val="2"/>
        <w:rPr>
          <w:rFonts w:ascii="宋体" w:hAnsi="宋体"/>
          <w:bCs/>
          <w:sz w:val="28"/>
        </w:rPr>
      </w:pPr>
      <w:r>
        <w:rPr>
          <w:rFonts w:ascii="宋体" w:hAnsi="宋体" w:hint="eastAsia"/>
          <w:bCs/>
          <w:sz w:val="28"/>
        </w:rPr>
      </w:r>
      <w:r w:rsidR="001C46BD">
        <w:rPr>
          <w:rFonts w:ascii="宋体" w:hAnsi="宋体" w:hint="eastAsia"/>
          <w:bCs/>
          <w:sz w:val="28"/>
        </w:rPr>
      </w:r>
      <w:r>
        <w:rPr>
          <w:rFonts w:ascii="宋体" w:hAnsi="宋体" w:hint="eastAsia"/>
          <w:bCs/>
          <w:sz w:val="28"/>
        </w:rPr>
      </w:r>
      <w:r w:rsidR="001C46BD">
        <w:rPr>
          <w:rFonts w:ascii="宋体" w:hAnsi="宋体" w:hint="eastAsia"/>
          <w:bCs/>
          <w:sz w:val="28"/>
        </w:rPr>
      </w:r>
      <w:r>
        <w:rPr>
          <w:rFonts w:ascii="宋体" w:hAnsi="宋体" w:hint="eastAsia"/>
          <w:bCs/>
          <w:sz w:val="28"/>
        </w:rPr>
      </w:r>
      <w:r w:rsidR="001C46BD">
        <w:rPr>
          <w:rFonts w:ascii="宋体" w:hAnsi="宋体" w:hint="eastAsia"/>
          <w:bCs/>
          <w:sz w:val="28"/>
        </w:rPr>
      </w:r>
      <w:r w:rsidR="00F44786">
        <w:rPr>
          <w:rFonts w:ascii="宋体" w:hAnsi="宋体" w:hint="eastAsia"/>
          <w:bCs/>
          <w:sz w:val="28"/>
        </w:rPr>
      </w:r>
      <w:r w:rsidR="001C46BD">
        <w:rPr>
          <w:rFonts w:ascii="宋体" w:hAnsi="宋体" w:hint="eastAsia"/>
          <w:bCs/>
          <w:sz w:val="28"/>
        </w:rPr>
      </w:r>
    </w:p>
    <w:p w14:paraId="09BDEBEC" w14:textId="356D85A4" w:rsidR="00AB7DAA" w:rsidRDefault="009D5524">
      <w:pPr>
        <w:outlineLvl w:val="2"/>
        <w:rPr>
          <w:rFonts w:ascii="宋体" w:hAnsi="宋体" w:cs="宋体"/>
          <w:b/>
          <w:kern w:val="0"/>
          <w:sz w:val="28"/>
        </w:rPr>
      </w:pPr>
      <w:r>
        <w:rPr>
          <w:rFonts w:ascii="宋体" w:hAnsi="宋体" w:hint="eastAsia"/>
          <w:b/>
          <w:bCs/>
          <w:sz w:val="28"/>
        </w:rPr>
      </w:r>
      <w:r w:rsidR="001C66FD">
        <w:rPr>
          <w:rFonts w:ascii="宋体" w:hAnsi="宋体"/>
          <w:b/>
          <w:bCs/>
          <w:sz w:val="28"/>
        </w:rPr>
      </w:r>
      <w:r>
        <w:rPr>
          <w:rFonts w:ascii="宋体" w:hAnsi="宋体" w:hint="eastAsia"/>
          <w:b/>
          <w:bCs/>
          <w:sz w:val="28"/>
        </w:rPr>
      </w:r>
      <w:r>
        <w:rPr>
          <w:rFonts w:ascii="宋体" w:hAnsi="宋体" w:cs="宋体" w:hint="eastAsia"/>
          <w:b/>
          <w:kern w:val="0"/>
          <w:sz w:val="28"/>
        </w:rPr>
      </w:r>
    </w:p>
    <w:p w14:paraId="3162285A" w14:textId="317D6C90" w:rsidR="008B7803" w:rsidRDefault="00F44786" w:rsidP="00F44786">
      <w:pPr>
        <w:ind w:firstLine="420"/>
        <w:rPr>
          <w:rFonts w:hAnsi="宋体"/>
          <w:sz w:val="28"/>
          <w:szCs w:val="28"/>
        </w:rPr>
      </w:pPr>
      <w:r>
        <w:rPr>
          <w:rFonts w:ascii="宋体" w:hAnsi="宋体" w:cs="宋体" w:hint="eastAsia"/>
          <w:kern w:val="0"/>
          <w:sz w:val="28"/>
        </w:rPr>
      </w:r>
      <w:r w:rsidR="008B7803">
        <w:rPr>
          <w:rFonts w:hAnsi="宋体" w:hint="eastAsia"/>
          <w:sz w:val="28"/>
          <w:szCs w:val="28"/>
        </w:rPr>
      </w:r>
      <w:r>
        <w:rPr>
          <w:rFonts w:hAnsi="宋体" w:hint="eastAsia"/>
          <w:sz w:val="28"/>
          <w:szCs w:val="28"/>
        </w:rPr>
      </w:r>
    </w:p>
    <w:p w14:paraId="33BAA701" w14:textId="727430E3" w:rsidR="00F44786" w:rsidRDefault="00F44786" w:rsidP="00F44786">
      <w:pPr>
        <w:ind w:firstLine="420"/>
        <w:rPr>
          <w:rFonts w:hAnsi="宋体"/>
          <w:sz w:val="28"/>
          <w:szCs w:val="28"/>
        </w:rPr>
      </w:pPr>
      <w:r w:rsidRPr="00F44786">
        <w:rPr>
          <w:rFonts w:hAnsi="宋体" w:hint="eastAsia"/>
          <w:sz w:val="28"/>
          <w:szCs w:val="28"/>
        </w:rPr>
      </w:r>
      <w:r w:rsidRPr="00F44786">
        <w:rPr>
          <w:rFonts w:hAnsi="宋体"/>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sidRPr="00F44786">
        <w:rPr>
          <w:rFonts w:hAnsi="宋体"/>
          <w:sz w:val="28"/>
          <w:szCs w:val="28"/>
        </w:rPr>
      </w:r>
      <w:r w:rsidRPr="00F44786">
        <w:rPr>
          <w:rFonts w:hAnsi="宋体" w:hint="eastAsia"/>
          <w:sz w:val="28"/>
          <w:szCs w:val="28"/>
        </w:rPr>
      </w:r>
      <w:r w:rsidRPr="00F44786">
        <w:rPr>
          <w:rFonts w:hAnsi="宋体"/>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r w:rsidRPr="00F44786">
        <w:rPr>
          <w:rFonts w:hAnsi="宋体" w:hint="eastAsia"/>
          <w:sz w:val="28"/>
          <w:szCs w:val="28"/>
        </w:rPr>
      </w:r>
      <w:r>
        <w:rPr>
          <w:rFonts w:hAnsi="宋体" w:hint="eastAsia"/>
          <w:sz w:val="28"/>
          <w:szCs w:val="28"/>
        </w:rPr>
      </w:r>
    </w:p>
    <w:p w14:paraId="3541CB89" w14:textId="4BF92E98" w:rsidR="00AA7933" w:rsidRDefault="008B7803" w:rsidP="00AA7933">
      <w:pPr>
        <w:ind w:firstLine="420"/>
        <w:rPr>
          <w:rFonts w:hAnsi="宋体"/>
          <w:sz w:val="28"/>
          <w:szCs w:val="28"/>
        </w:rPr>
      </w:pPr>
      <w:r>
        <w:rPr>
          <w:rFonts w:hAnsi="宋体" w:hint="eastAsia"/>
          <w:sz w:val="28"/>
          <w:szCs w:val="28"/>
        </w:rPr>
      </w:r>
      <w:r w:rsidR="00F44786">
        <w:rPr>
          <w:rFonts w:hAnsi="宋体" w:hint="eastAsia"/>
          <w:sz w:val="28"/>
          <w:szCs w:val="28"/>
        </w:rPr>
      </w:r>
      <w:r>
        <w:rPr>
          <w:rFonts w:hAnsi="宋体" w:hint="eastAsia"/>
          <w:sz w:val="28"/>
          <w:szCs w:val="28"/>
        </w:rPr>
      </w:r>
    </w:p>
    <w:p w14:paraId="417C9164" w14:textId="48F49A4D" w:rsidR="00F44786" w:rsidRPr="00F44786" w:rsidRDefault="00AA7933" w:rsidP="0017089D">
      <w:pPr>
        <w:ind w:firstLine="420"/>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00F867F9">
        <w:rPr>
          <w:rFonts w:hAnsi="宋体" w:hint="eastAsia"/>
          <w:sz w:val="28"/>
          <w:szCs w:val="28"/>
        </w:rPr>
      </w:r>
      <w:r w:rsidR="00F867F9">
        <w:rPr>
          <w:rFonts w:hAnsi="宋体"/>
          <w:sz w:val="28"/>
          <w:szCs w:val="28"/>
        </w:rPr>
      </w:r>
      <w:r w:rsidR="00F867F9">
        <w:rPr>
          <w:rFonts w:hAnsi="宋体" w:hint="eastAsia"/>
          <w:sz w:val="28"/>
          <w:szCs w:val="28"/>
        </w:rPr>
      </w:r>
      <w:r w:rsidR="00F44786">
        <w:rPr>
          <w:rFonts w:hAnsi="宋体" w:hint="eastAsia"/>
          <w:sz w:val="28"/>
          <w:szCs w:val="28"/>
        </w:rPr>
      </w:r>
      <w:r w:rsidR="00F867F9">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F44786">
        <w:rPr>
          <w:rFonts w:hAnsi="宋体" w:hint="eastAsia"/>
          <w:sz w:val="28"/>
          <w:szCs w:val="28"/>
        </w:rPr>
      </w:r>
      <w:r w:rsidR="00F44786" w:rsidRPr="00F44786">
        <w:rPr>
          <w:rFonts w:hAnsi="宋体" w:hint="eastAsia"/>
          <w:sz w:val="28"/>
          <w:szCs w:val="28"/>
        </w:rPr>
      </w:r>
      <w:r w:rsidR="00384980">
        <w:rPr>
          <w:rFonts w:hAnsi="宋体" w:hint="eastAsia"/>
          <w:sz w:val="28"/>
          <w:szCs w:val="28"/>
        </w:rPr>
      </w:r>
      <w:r w:rsidR="00F44786" w:rsidRPr="00F44786">
        <w:rPr>
          <w:rFonts w:hAnsi="宋体" w:hint="eastAsia"/>
          <w:sz w:val="28"/>
          <w:szCs w:val="28"/>
        </w:rPr>
      </w:r>
      <w:r w:rsidR="00384980">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17089D">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17089D">
        <w:rPr>
          <w:rFonts w:hAnsi="宋体" w:hint="eastAsia"/>
          <w:sz w:val="28"/>
          <w:szCs w:val="28"/>
        </w:rPr>
      </w:r>
      <w:r w:rsidR="00F44786" w:rsidRPr="00F44786">
        <w:rPr>
          <w:rFonts w:hAnsi="宋体" w:hint="eastAsia"/>
          <w:sz w:val="28"/>
          <w:szCs w:val="28"/>
        </w:rPr>
      </w:r>
      <w:r w:rsidR="00F44786" w:rsidRPr="00F44786">
        <w:rPr>
          <w:rFonts w:hAnsi="宋体" w:hint="eastAsia"/>
          <w:sz w:val="28"/>
          <w:szCs w:val="28"/>
        </w:rPr>
      </w:r>
    </w:p>
    <w:p w14:paraId="70B616A3" w14:textId="7633B784" w:rsidR="0017089D" w:rsidRPr="001300B0" w:rsidRDefault="0017089D" w:rsidP="00F867F9">
      <w:pPr>
        <w:ind w:firstLine="420"/>
        <w:rPr>
          <w:rFonts w:hAnsi="宋体"/>
          <w:sz w:val="28"/>
          <w:szCs w:val="28"/>
        </w:rPr>
      </w:pPr>
      <w:r>
        <w:rPr>
          <w:rFonts w:hAnsi="宋体" w:hint="eastAsia"/>
          <w:sz w:val="28"/>
          <w:szCs w:val="28"/>
        </w:rPr>
      </w:r>
      <w:r>
        <w:rPr>
          <w:rFonts w:hAnsi="宋体"/>
          <w:sz w:val="28"/>
          <w:szCs w:val="28"/>
        </w:rPr>
      </w:r>
      <w:r>
        <w:rPr>
          <w:rFonts w:hAnsi="宋体" w:hint="eastAsia"/>
          <w:sz w:val="28"/>
          <w:szCs w:val="28"/>
        </w:rPr>
      </w:r>
      <w:r w:rsidR="00F867F9" w:rsidRPr="0017089D">
        <w:rPr>
          <w:rFonts w:hAnsi="宋体" w:hint="eastAsia"/>
          <w:sz w:val="28"/>
          <w:szCs w:val="28"/>
        </w:rPr>
      </w:r>
      <w:r w:rsidR="00F867F9" w:rsidRPr="0017089D">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867F9" w:rsidRPr="0017089D">
        <w:rPr>
          <w:rFonts w:hAnsi="宋体" w:hint="eastAsia"/>
          <w:sz w:val="28"/>
          <w:szCs w:val="28"/>
        </w:rPr>
      </w:r>
      <w:r w:rsidR="00F867F9">
        <w:rPr>
          <w:rFonts w:hAnsi="宋体" w:hint="eastAsia"/>
          <w:sz w:val="28"/>
          <w:szCs w:val="28"/>
        </w:rPr>
      </w:r>
      <w:r w:rsidR="00F44786" w:rsidRPr="00F44786">
        <w:rPr>
          <w:rFonts w:hAnsi="宋体" w:hint="eastAsia"/>
          <w:sz w:val="28"/>
          <w:szCs w:val="28"/>
        </w:rPr>
      </w:r>
      <w:r>
        <w:rPr>
          <w:rFonts w:ascii="宋体" w:hAnsi="宋体" w:cs="宋体" w:hint="eastAsia"/>
          <w:kern w:val="0"/>
          <w:sz w:val="28"/>
        </w:rPr>
      </w:r>
      <w:r>
        <w:rPr>
          <w:rFonts w:hAnsi="宋体" w:hint="eastAsia"/>
          <w:sz w:val="28"/>
          <w:szCs w:val="28"/>
        </w:rPr>
      </w:r>
      <w:r w:rsidR="00F44786" w:rsidRPr="00F44786">
        <w:rPr>
          <w:rFonts w:hAnsi="宋体" w:hint="eastAsia"/>
          <w:sz w:val="28"/>
          <w:szCs w:val="28"/>
        </w:rPr>
      </w:r>
      <w:r>
        <w:rPr>
          <w:rFonts w:hAnsi="宋体" w:hint="eastAsia"/>
          <w:sz w:val="28"/>
          <w:szCs w:val="28"/>
        </w:rPr>
      </w:r>
      <w:r w:rsidR="00F44786" w:rsidRPr="00F44786">
        <w:rPr>
          <w:rFonts w:hAnsi="宋体" w:hint="eastAsia"/>
          <w:sz w:val="28"/>
          <w:szCs w:val="28"/>
        </w:rPr>
      </w:r>
      <w:r w:rsidR="00F867F9">
        <w:rPr>
          <w:rFonts w:hAnsi="宋体" w:hint="eastAsia"/>
          <w:sz w:val="28"/>
          <w:szCs w:val="28"/>
        </w:rPr>
      </w:r>
      <w:r w:rsidR="00F867F9">
        <w:rPr>
          <w:rFonts w:ascii="宋体" w:hAnsi="宋体" w:cs="宋体" w:hint="eastAsia"/>
          <w:kern w:val="0"/>
          <w:sz w:val="28"/>
        </w:rPr>
      </w:r>
    </w:p>
    <w:p w14:paraId="07F00D27" w14:textId="218E3D77" w:rsidR="00AB7DAA" w:rsidRPr="008B7803" w:rsidRDefault="00AB7DAA" w:rsidP="00651A82">
      <w:pPr>
        <w:rPr>
          <w:rFonts w:hAnsi="宋体"/>
          <w:sz w:val="28"/>
          <w:szCs w:val="28"/>
        </w:rPr>
      </w:pPr>
      <w:r/>
    </w:p>
    <w:p w14:paraId="1F3556DB" w14:textId="77777777" w:rsidR="00AB7DAA" w:rsidRDefault="009D5524">
      <w:pPr>
        <w:outlineLvl w:val="1"/>
        <w:rPr>
          <w:rFonts w:eastAsia="黑体"/>
          <w:b/>
          <w:sz w:val="32"/>
          <w:szCs w:val="32"/>
        </w:rPr>
      </w:pPr>
      <w:r>
        <w:rPr>
          <w:b/>
          <w:sz w:val="30"/>
          <w:szCs w:val="30"/>
        </w:rPr>
        <w:t>（1）基于WebGL 2.0/WebGPU的自研超仿真渲染引擎开发</w:t>
        <w:br/>
        <w:br/>
        <w:t>开发自主可控的Web端3D渲染引擎，支持WebGL 2.0和WebGPU双渲染管线。实现PBR（Physically Based Rendering）材质系统，包括金属度-粗糙度工作流、清漆层、次表面散射、各向异性等高级材质效果。开发IBL（Image Based Lighting）光照系统，支持多组HDR环境光方案切换，实现逼真的全局光照和反射效果。针对Web端性能优化，实现LOD（Level of Detail）自动切换、纹理压缩（Basis Universal）、GPU实例化渲染等技术，确保在主流浏览器上流畅运行。</w:t>
        <w:br/>
        <w:br/>
        <w:t>（2）ComfyUI多模型工作流引擎设计与开发</w:t>
        <w:br/>
        <w:br/>
        <w:t>基于ComfyUI构建可视化的多模型AI工作流编排系统。集成Stable Diffusion XL/3.0、Flux.1、Google Imagen等主流图像生成模型。开发自定义ComfyUI节点，实现渲染引擎输出与AI模型输入的无缝衔接。设计LoRA模型管理系统，支持品牌风格、产品类型、场景类型等多维度的LoRA模型训练和管理。开发工作流模板市场，预设场景图、模特图、广告图等常用工作流模板。</w:t>
        <w:br/>
        <w:br/>
        <w:t>（3）产品ID资产标准化生成流程开发</w:t>
        <w:br/>
        <w:br/>
        <w:t>设计产品3D模型导入和优化管线，支持FBX、glTF、OBJ等主流3D格式。开发材质智能匹配系统，自动从产品照片中提取材质参数并应用到3D模型。实现多角度、多光照方案的批量渲染，一键生成符合电商平台规范的产品ID资产（白底图、详情图、主图等）。</w:t>
        <w:br/>
        <w:br/>
        <w:t>（4）Web端AI绘图工具开发</w:t>
        <w:br/>
        <w:br/>
        <w:t>开发基于Web的专业AI绘图工具，集成画笔、选区、图层、蒙版等专业编辑功能。实现AI辅助功能，包括智能抠图、AI扩图（Outpainting）、局部重绘（Inpainting）、风格迁移等。开发实时预览系统，设计师可在编辑过程中实时查看AI生成效果，实现人机协作的创意设计流程。</w:t>
      </w:r>
      <w:r>
        <w:rPr>
          <w:rFonts w:hint="eastAsia"/>
          <w:b/>
          <w:sz w:val="30"/>
          <w:szCs w:val="30"/>
        </w:rPr>
      </w:r>
    </w:p>
    <w:p w14:paraId="06376DCE" w14:textId="60B7FBA9" w:rsidR="00384980" w:rsidRPr="00384980" w:rsidRDefault="00384980" w:rsidP="00384980">
      <w:pPr>
        <w:widowControl/>
        <w:ind w:firstLineChars="152" w:firstLine="426"/>
        <w:jc w:val="left"/>
        <w:outlineLvl w:val="2"/>
        <w:rPr>
          <w:rFonts w:hAnsi="宋体"/>
          <w:sz w:val="28"/>
          <w:szCs w:val="28"/>
        </w:rPr>
      </w:pPr>
      <w:r>
        <w:rPr>
          <w:rFonts w:hAnsi="宋体" w:hint="eastAsia"/>
          <w:sz w:val="28"/>
          <w:szCs w:val="28"/>
        </w:rPr>
      </w:r>
      <w:r>
        <w:rPr>
          <w:rFonts w:hAnsi="宋体"/>
          <w:sz w:val="28"/>
          <w:szCs w:val="28"/>
        </w:rPr>
      </w:r>
      <w:r>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p>
    <w:p w14:paraId="64D551E7" w14:textId="70A9295F" w:rsidR="00384980" w:rsidRPr="00384980" w:rsidRDefault="00384980" w:rsidP="00384980">
      <w:pPr>
        <w:widowControl/>
        <w:ind w:firstLineChars="152" w:firstLine="426"/>
        <w:jc w:val="left"/>
        <w:outlineLvl w:val="2"/>
        <w:rPr>
          <w:rFonts w:hAnsi="宋体"/>
          <w:sz w:val="28"/>
          <w:szCs w:val="28"/>
        </w:rPr>
      </w:pP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Pr="00384980">
        <w:rPr>
          <w:rFonts w:hAnsi="宋体" w:hint="eastAsia"/>
          <w:sz w:val="28"/>
          <w:szCs w:val="28"/>
        </w:rPr>
      </w:r>
      <w:r w:rsidR="00824F7E">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p>
    <w:p w14:paraId="00343835" w14:textId="72AD51E1" w:rsidR="00AB3FA4" w:rsidRDefault="00384980" w:rsidP="00824F7E">
      <w:pPr>
        <w:widowControl/>
        <w:ind w:firstLineChars="152" w:firstLine="426"/>
        <w:jc w:val="left"/>
        <w:outlineLvl w:val="2"/>
        <w:rPr>
          <w:rFonts w:hAnsi="宋体"/>
          <w:sz w:val="28"/>
          <w:szCs w:val="28"/>
        </w:rPr>
      </w:pPr>
      <w:r w:rsidRPr="00384980">
        <w:rPr>
          <w:rFonts w:hAnsi="宋体" w:hint="eastAsia"/>
          <w:sz w:val="28"/>
          <w:szCs w:val="28"/>
        </w:rPr>
      </w:r>
      <w:r w:rsidR="00F00436">
        <w:rPr>
          <w:rFonts w:hAnsi="宋体" w:hint="eastAsia"/>
          <w:sz w:val="28"/>
          <w:szCs w:val="28"/>
        </w:rPr>
      </w:r>
      <w:r w:rsidRPr="00384980">
        <w:rPr>
          <w:rFonts w:hAnsi="宋体" w:hint="eastAsia"/>
          <w:sz w:val="28"/>
          <w:szCs w:val="28"/>
        </w:rPr>
      </w:r>
      <w:r w:rsidR="00F00436">
        <w:rPr>
          <w:rFonts w:hAnsi="宋体" w:hint="eastAsia"/>
          <w:sz w:val="28"/>
          <w:szCs w:val="28"/>
        </w:rPr>
      </w:r>
      <w:r w:rsidRPr="00384980">
        <w:rPr>
          <w:rFonts w:hAnsi="宋体" w:hint="eastAsia"/>
          <w:sz w:val="28"/>
          <w:szCs w:val="28"/>
        </w:rPr>
      </w:r>
      <w:r w:rsidRPr="00384980">
        <w:rPr>
          <w:rFonts w:hAnsi="宋体" w:hint="eastAsia"/>
          <w:sz w:val="28"/>
          <w:szCs w:val="28"/>
        </w:rPr>
      </w:r>
      <w:r w:rsidRPr="00384980">
        <w:rPr>
          <w:rFonts w:hAnsi="宋体"/>
          <w:sz w:val="28"/>
          <w:szCs w:val="28"/>
        </w:rPr>
      </w:r>
      <w:r w:rsidRPr="00384980">
        <w:rPr>
          <w:rFonts w:hAnsi="宋体" w:hint="eastAsia"/>
          <w:sz w:val="28"/>
          <w:szCs w:val="28"/>
        </w:rPr>
      </w:r>
      <w:r w:rsidR="00824F7E">
        <w:rPr>
          <w:rFonts w:hAnsi="宋体" w:hint="eastAsia"/>
          <w:sz w:val="28"/>
          <w:szCs w:val="28"/>
        </w:rPr>
      </w:r>
      <w:r w:rsidR="00824F7E">
        <w:rPr>
          <w:rFonts w:hAnsi="宋体" w:hint="eastAsia"/>
          <w:sz w:val="28"/>
          <w:szCs w:val="28"/>
        </w:rPr>
      </w:r>
      <w:r w:rsidR="00824F7E">
        <w:rPr>
          <w:rFonts w:hAnsi="宋体" w:hint="eastAsia"/>
          <w:sz w:val="28"/>
          <w:szCs w:val="28"/>
        </w:rPr>
      </w:r>
      <w:r w:rsidRPr="00384980">
        <w:rPr>
          <w:rFonts w:hAnsi="宋体" w:hint="eastAsia"/>
          <w:sz w:val="28"/>
          <w:szCs w:val="28"/>
        </w:rPr>
      </w:r>
    </w:p>
    <w:p w14:paraId="0A895B36" w14:textId="5C35306E" w:rsidR="00115293" w:rsidRDefault="009D5524" w:rsidP="00115293">
      <w:pPr>
        <w:numPr>
          <w:ilvl w:val="0"/>
          <w:numId w:val="9"/>
        </w:numPr>
        <w:outlineLvl w:val="1"/>
        <w:rPr>
          <w:b/>
          <w:sz w:val="30"/>
          <w:szCs w:val="30"/>
          <w:highlight w:val="yellow"/>
        </w:rPr>
      </w:pPr>
      <w:r>
        <w:rPr>
          <w:rFonts w:hint="eastAsia"/>
          <w:b/>
          <w:sz w:val="30"/>
          <w:szCs w:val="30"/>
          <w:highlight w:val="yellow"/>
        </w:rPr>
        <w:t>项目关键技术解决的措施</w:t>
      </w:r>
    </w:p>
    <w:p w14:paraId="7F8FE125" w14:textId="5A20FBBD" w:rsidR="00824F7E" w:rsidRDefault="00824F7E" w:rsidP="00824F7E">
      <w:pPr>
        <w:widowControl/>
        <w:ind w:firstLineChars="152" w:firstLine="426"/>
        <w:jc w:val="left"/>
        <w:outlineLvl w:val="2"/>
        <w:rPr>
          <w:rFonts w:hAnsi="宋体"/>
          <w:sz w:val="28"/>
          <w:szCs w:val="28"/>
        </w:rPr>
      </w:pPr>
      <w:r w:rsidRPr="00824F7E">
        <w:rPr>
          <w:rFonts w:hAnsi="宋体"/>
          <w:sz w:val="28"/>
          <w:szCs w:val="28"/>
        </w:rPr>
        <w:t>整个平台采用"渲染引擎+AI工作流+Web工具"三层架构，核心技术解决措施如下：</w:t>
        <w:br/>
        <w:br/>
        <w:t>（1）高性能Web 3D渲染技术</w:t>
        <w:br/>
        <w:br/>
        <w:t>自研Shader管线，实现PBR材质的物理精确渲染。采用Split-Sum近似算法实现实时IBL，支持动态环境光照切换。开发基于Compute Shader的GPU加速后处理管线，包括SSAO（屏幕空间环境光遮蔽）、SSR（屏幕空间反射）、Bloom、色调映射等效果。实现Shadow Map级联阴影和PCF软阴影，提升产品渲染的光影真实感。针对移动端优化，开发自适应渲染质量系统，根据设备GPU能力动态调整渲染参数。</w:t>
        <w:br/>
        <w:br/>
        <w:t>（2）多模型AI工作流编排技术</w:t>
        <w:br/>
        <w:br/>
        <w:t>基于ComfyUI的节点式工作流架构，实现模型间的数据流编排和条件分支控制。开发渲染-AI桥接节点，将渲染引擎输出的产品图、深度图、法线图、材质图等多通道信息作为ControlNet/IP-Adapter的输入条件，精确控制AI生成的构图、姿态和风格。实现分布式GPU推理调度，支持多模型并行执行，优化生成速度。开发模型热加载机制，减少模型切换时的延迟。</w:t>
        <w:br/>
        <w:br/>
        <w:t>（3）LoRA模型训练与管理</w:t>
        <w:br/>
        <w:br/>
        <w:t>开发自动化LoRA训练管线，支持从少量样本图（10-20张）中快速训练品牌风格LoRA。实现LoRA模型的版本管理、效果评估和自动选择。支持多LoRA模型的混合使用（LoRA Merge），实现品牌风格+场景风格+光影风格的灵活组合。</w:t>
        <w:br/>
        <w:br/>
        <w:t>（4）前端性能优化技术</w:t>
        <w:br/>
        <w:br/>
        <w:t>采用Web Workers实现渲染和AI推理的并行处理，避免主线程阻塞。实现基于IndexedDB的本地资产缓存系统，减少网络传输开销。开发虚拟滚动和懒加载机制，优化大量图片资产的浏览体验。实现WebAssembly加速的图像处理算法，提升客户端图像编辑性能。</w:t>
      </w:r>
      <w:r w:rsidRPr="00824F7E">
        <w:rPr>
          <w:rFonts w:hAnsi="宋体" w:hint="eastAsia"/>
          <w:sz w:val="28"/>
          <w:szCs w:val="28"/>
        </w:rPr>
      </w:r>
      <w:r w:rsidRPr="00824F7E">
        <w:rPr>
          <w:rFonts w:hAnsi="宋体"/>
          <w:sz w:val="28"/>
          <w:szCs w:val="28"/>
        </w:rPr>
      </w:r>
      <w:r w:rsidRPr="00824F7E">
        <w:rPr>
          <w:rFonts w:hAnsi="宋体" w:hint="eastAsia"/>
          <w:sz w:val="28"/>
          <w:szCs w:val="28"/>
        </w:rPr>
      </w:r>
      <w:r>
        <w:rPr>
          <w:rFonts w:hAnsi="宋体" w:hint="eastAsia"/>
          <w:sz w:val="28"/>
          <w:szCs w:val="28"/>
        </w:rPr>
      </w:r>
    </w:p>
    <w:p w14:paraId="3E6660D2" w14:textId="0609FB52" w:rsidR="00824F7E" w:rsidRDefault="00D83E06" w:rsidP="00824F7E">
      <w:pPr>
        <w:widowControl/>
        <w:ind w:firstLineChars="152" w:firstLine="426"/>
        <w:jc w:val="left"/>
        <w:outlineLvl w:val="2"/>
        <w:rPr>
          <w:rFonts w:hAnsi="宋体"/>
          <w:sz w:val="28"/>
          <w:szCs w:val="28"/>
        </w:rPr>
      </w:pPr>
      <w:r>
        <w:rPr>
          <w:rFonts w:hAnsi="宋体" w:hint="eastAsia"/>
          <w:sz w:val="28"/>
          <w:szCs w:val="28"/>
        </w:rPr>
      </w:r>
    </w:p>
    <w:p w14:paraId="72C886A4" w14:textId="3AE81294" w:rsidR="008B3E35" w:rsidRDefault="008B3E35" w:rsidP="008B3E35">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p>
    <w:p w14:paraId="47FB19AF" w14:textId="2D36DB2E" w:rsidR="008B3E35" w:rsidRPr="008B3E35" w:rsidRDefault="008B3E35" w:rsidP="00824F7E">
      <w:pPr>
        <w:widowControl/>
        <w:ind w:firstLineChars="152" w:firstLine="426"/>
        <w:jc w:val="left"/>
        <w:outlineLvl w:val="2"/>
        <w:rPr>
          <w:rFonts w:hAnsi="宋体"/>
          <w:sz w:val="28"/>
          <w:szCs w:val="28"/>
        </w:rPr>
      </w:pPr>
      <w:r>
        <w:rPr>
          <w:rFonts w:hAnsi="宋体" w:hint="eastAsia"/>
          <w:noProof/>
          <w:sz w:val="28"/>
          <w:szCs w:val="28"/>
        </w:rPr>
      </w:r>
    </w:p>
    <w:p w14:paraId="4FAEE84D" w14:textId="0E95B9DF" w:rsidR="00DF54DE" w:rsidRDefault="00D83E06" w:rsidP="00DF54DE">
      <w:pPr>
        <w:pStyle w:val="af2"/>
        <w:numPr>
          <w:ilvl w:val="0"/>
          <w:numId w:val="26"/>
        </w:numPr>
        <w:ind w:firstLineChars="0"/>
        <w:outlineLvl w:val="1"/>
        <w:rPr>
          <w:rFonts w:asciiTheme="minorEastAsia" w:eastAsiaTheme="minorEastAsia" w:hAnsiTheme="minorEastAsia" w:cs="宋体"/>
          <w:color w:val="FF0000"/>
          <w:kern w:val="0"/>
          <w:sz w:val="32"/>
        </w:rPr>
      </w:pPr>
      <w:r w:rsidRPr="00D83E06">
        <w:rPr>
          <w:rFonts w:asciiTheme="minorEastAsia" w:eastAsiaTheme="minorEastAsia" w:hAnsiTheme="minorEastAsia" w:cs="宋体" w:hint="eastAsia"/>
          <w:color w:val="FF0000"/>
          <w:kern w:val="0"/>
          <w:sz w:val="32"/>
        </w:rPr>
      </w:r>
      <w:r w:rsidR="008B3E35">
        <w:rPr>
          <w:rFonts w:asciiTheme="minorEastAsia" w:eastAsiaTheme="minorEastAsia" w:hAnsiTheme="minorEastAsia" w:cs="宋体" w:hint="eastAsia"/>
          <w:color w:val="FF0000"/>
          <w:kern w:val="0"/>
          <w:sz w:val="32"/>
        </w:rPr>
      </w:r>
      <w:r w:rsidRPr="00D83E06">
        <w:rPr>
          <w:rFonts w:asciiTheme="minorEastAsia" w:eastAsiaTheme="minorEastAsia" w:hAnsiTheme="minorEastAsia" w:cs="宋体" w:hint="eastAsia"/>
          <w:color w:val="FF0000"/>
          <w:kern w:val="0"/>
          <w:sz w:val="32"/>
        </w:rPr>
      </w:r>
    </w:p>
    <w:p w14:paraId="152DA2F4" w14:textId="21084D0C" w:rsidR="00DF54DE" w:rsidRPr="00EF2ED6" w:rsidRDefault="00D83E06" w:rsidP="008B3E35">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8B3E35" w:rsidRPr="008B3E35">
        <w:rPr>
          <w:rFonts w:hAnsi="宋体" w:hint="eastAsia"/>
          <w:sz w:val="28"/>
          <w:szCs w:val="28"/>
        </w:rPr>
      </w:r>
      <w:r w:rsidR="008B3E35" w:rsidRPr="008B3E35">
        <w:rPr>
          <w:rFonts w:hAnsi="宋体"/>
          <w:sz w:val="28"/>
          <w:szCs w:val="28"/>
        </w:rPr>
      </w:r>
      <w:r w:rsidR="008B3E35" w:rsidRPr="008B3E35">
        <w:rPr>
          <w:rFonts w:hAnsi="宋体" w:hint="eastAsia"/>
          <w:sz w:val="28"/>
          <w:szCs w:val="28"/>
        </w:rPr>
      </w:r>
      <w:r w:rsidR="008B3E35">
        <w:rPr>
          <w:rFonts w:hAnsi="宋体" w:hint="eastAsia"/>
          <w:sz w:val="28"/>
          <w:szCs w:val="28"/>
        </w:rPr>
      </w:r>
      <w:r>
        <w:rPr>
          <w:rFonts w:hAnsi="宋体" w:hint="eastAsia"/>
          <w:sz w:val="28"/>
          <w:szCs w:val="28"/>
        </w:rPr>
      </w:r>
      <w:r w:rsidR="00EF2ED6">
        <w:rPr>
          <w:rFonts w:hAnsi="宋体" w:hint="eastAsia"/>
          <w:sz w:val="28"/>
          <w:szCs w:val="28"/>
        </w:rPr>
      </w:r>
    </w:p>
    <w:p w14:paraId="7C029E57" w14:textId="0A6675D5" w:rsidR="004F1BA6" w:rsidRDefault="00D83E06" w:rsidP="004F1BA6">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r w:rsidRPr="00D83E06">
        <w:rPr>
          <w:rFonts w:asciiTheme="minorEastAsia" w:eastAsiaTheme="minorEastAsia" w:hAnsiTheme="minorEastAsia" w:cs="宋体" w:hint="eastAsia"/>
          <w:color w:val="FF0000"/>
          <w:kern w:val="0"/>
          <w:sz w:val="32"/>
        </w:rPr>
      </w:r>
    </w:p>
    <w:p w14:paraId="4A340834" w14:textId="78F2C991" w:rsidR="00A84303" w:rsidRDefault="00D83E06" w:rsidP="00D83E06">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sidRPr="00D83E06">
        <w:rPr>
          <w:rFonts w:hAnsi="宋体" w:hint="eastAsia"/>
          <w:sz w:val="28"/>
          <w:szCs w:val="28"/>
        </w:rPr>
      </w:r>
      <w:r w:rsidRPr="00D83E06">
        <w:rPr>
          <w:rFonts w:hAnsi="宋体"/>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Pr>
          <w:rFonts w:hAnsi="宋体" w:hint="eastAsia"/>
          <w:sz w:val="28"/>
          <w:szCs w:val="28"/>
        </w:rPr>
      </w:r>
      <w:r w:rsidRPr="00D83E06">
        <w:rPr>
          <w:rFonts w:hAnsi="宋体" w:hint="eastAsia"/>
          <w:sz w:val="28"/>
          <w:szCs w:val="28"/>
        </w:rPr>
      </w:r>
      <w:r w:rsidR="00A84303">
        <w:rPr>
          <w:rFonts w:hAnsi="宋体" w:hint="eastAsia"/>
          <w:sz w:val="28"/>
          <w:szCs w:val="28"/>
        </w:rPr>
      </w:r>
    </w:p>
    <w:p w14:paraId="2BE05D97" w14:textId="32644FD7" w:rsidR="00EF2ED6" w:rsidRDefault="00D83E06" w:rsidP="00EF2ED6">
      <w:pPr>
        <w:pStyle w:val="af2"/>
        <w:numPr>
          <w:ilvl w:val="0"/>
          <w:numId w:val="26"/>
        </w:numPr>
        <w:ind w:firstLineChars="0"/>
        <w:outlineLvl w:val="1"/>
        <w:rPr>
          <w:rFonts w:asciiTheme="minorEastAsia" w:eastAsiaTheme="minorEastAsia" w:hAnsiTheme="minorEastAsia" w:cs="宋体"/>
          <w:color w:val="FF0000"/>
          <w:kern w:val="0"/>
          <w:sz w:val="32"/>
        </w:rPr>
      </w:pPr>
      <w:r>
        <w:rPr>
          <w:rFonts w:asciiTheme="minorEastAsia" w:eastAsiaTheme="minorEastAsia" w:hAnsiTheme="minorEastAsia" w:cs="宋体" w:hint="eastAsia"/>
          <w:color w:val="FF0000"/>
          <w:kern w:val="0"/>
          <w:sz w:val="32"/>
        </w:rPr>
      </w:r>
      <w:r>
        <w:rPr>
          <w:rFonts w:asciiTheme="minorEastAsia" w:eastAsiaTheme="minorEastAsia" w:hAnsiTheme="minorEastAsia" w:cs="宋体"/>
          <w:color w:val="FF0000"/>
          <w:kern w:val="0"/>
          <w:sz w:val="32"/>
        </w:rPr>
      </w:r>
      <w:r>
        <w:rPr>
          <w:rFonts w:asciiTheme="minorEastAsia" w:eastAsiaTheme="minorEastAsia" w:hAnsiTheme="minorEastAsia" w:cs="宋体" w:hint="eastAsia"/>
          <w:color w:val="FF0000"/>
          <w:kern w:val="0"/>
          <w:sz w:val="32"/>
        </w:rPr>
      </w:r>
    </w:p>
    <w:p w14:paraId="59734079" w14:textId="24539A68" w:rsidR="00EF2ED6" w:rsidRDefault="00D83E06" w:rsidP="00D83E06">
      <w:pPr>
        <w:widowControl/>
        <w:ind w:firstLineChars="152" w:firstLine="426"/>
        <w:jc w:val="left"/>
        <w:outlineLvl w:val="2"/>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Pr="00D83E06">
        <w:rPr>
          <w:rFonts w:hAnsi="宋体"/>
          <w:sz w:val="28"/>
          <w:szCs w:val="28"/>
        </w:rPr>
      </w:r>
      <w:r>
        <w:rPr>
          <w:rFonts w:hAnsi="宋体" w:hint="eastAsia"/>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sidRPr="00D83E06">
        <w:rPr>
          <w:rFonts w:hAnsi="宋体"/>
          <w:sz w:val="28"/>
          <w:szCs w:val="28"/>
        </w:rPr>
      </w:r>
      <w:r w:rsidRPr="00D83E06">
        <w:rPr>
          <w:rFonts w:hAnsi="宋体" w:hint="eastAsia"/>
          <w:sz w:val="28"/>
          <w:szCs w:val="28"/>
        </w:rPr>
      </w:r>
      <w:r>
        <w:rPr>
          <w:rFonts w:hAnsi="宋体" w:hint="eastAsia"/>
          <w:sz w:val="28"/>
          <w:szCs w:val="28"/>
        </w:rPr>
      </w:r>
    </w:p>
    <w:p w14:paraId="5D5CCB76" w14:textId="77777777" w:rsidR="00A84303" w:rsidRPr="00EF2ED6" w:rsidRDefault="00A84303" w:rsidP="00A84303">
      <w:pPr>
        <w:outlineLvl w:val="1"/>
        <w:rPr>
          <w:rFonts w:asciiTheme="minorEastAsia" w:eastAsiaTheme="minorEastAsia" w:hAnsiTheme="minorEastAsia" w:cs="宋体"/>
          <w:color w:val="FF0000"/>
          <w:kern w:val="0"/>
          <w:sz w:val="32"/>
        </w:rPr>
      </w:pPr>
    </w:p>
    <w:p w14:paraId="6B3A01ED" w14:textId="77777777" w:rsidR="00AB7DAA" w:rsidRDefault="009D5524">
      <w:pPr>
        <w:numPr>
          <w:ilvl w:val="0"/>
          <w:numId w:val="11"/>
        </w:numPr>
        <w:spacing w:beforeLines="50" w:before="156"/>
        <w:outlineLvl w:val="1"/>
        <w:rPr>
          <w:b/>
          <w:sz w:val="30"/>
          <w:szCs w:val="30"/>
        </w:rPr>
      </w:pPr>
      <w:r>
        <w:rPr>
          <w:rFonts w:hint="eastAsia"/>
          <w:b/>
          <w:sz w:val="30"/>
          <w:szCs w:val="30"/>
        </w:rPr>
        <w:t>目标和前景</w:t>
      </w:r>
    </w:p>
    <w:p w14:paraId="0E4585B9" w14:textId="32AA8419" w:rsidR="00AB7DAA" w:rsidRPr="00DE4C74" w:rsidRDefault="00A84303" w:rsidP="00DE4C74">
      <w:pPr>
        <w:ind w:firstLineChars="100" w:firstLine="281"/>
        <w:outlineLvl w:val="2"/>
        <w:rPr>
          <w:rFonts w:hAnsi="宋体"/>
          <w:b/>
          <w:sz w:val="28"/>
          <w:szCs w:val="28"/>
        </w:rPr>
      </w:pPr>
      <w:r>
        <w:rPr>
          <w:rFonts w:hAnsi="宋体" w:hint="eastAsia"/>
          <w:b/>
          <w:sz w:val="28"/>
          <w:szCs w:val="28"/>
        </w:rPr>
        <w:t>1.项目目标</w:t>
        <w:br/>
        <w:br/>
        <w:t>（1）开发一套超仿真产品3D渲染引擎</w:t>
        <w:br/>
        <w:br/>
        <w:t>基于WebGL 2.0/WebGPU构建自主可控的Web端3D渲染引擎，支持PBR材质、IBL光照、全局光照等物理精确渲染技术，渲染质量达到离线渲染器90%以上的水平，同时保持实时交互的流畅性。</w:t>
        <w:br/>
        <w:br/>
        <w:t>（2）构建多模型AI工作流平台</w:t>
        <w:br/>
        <w:br/>
        <w:t>以ComfyUI为核心，集成Stable Diffusion、Flux、Google/字节跳动等多个AI模型，开发标准化的产品视觉资产生成工作流，实现场景图、模特图、创意广告图的一键智能生成，生成质量达到专业摄影80%以上的水平。</w:t>
        <w:br/>
        <w:br/>
        <w:t>（3）打造一站式产品视觉资产生产工具</w:t>
        <w:br/>
        <w:br/>
        <w:t>整合渲染引擎、AI工作流和Web绘图工具，提供从产品建模到视觉资产输出的完整工具链，将产品视觉资产的生产效率提升10倍以上，单张图片生成成本降低至传统方式的1/10。</w:t>
        <w:br/>
        <w:br/>
        <w:t>2.项目前景</w:t>
        <w:br/>
        <w:br/>
        <w:t>中国电商视觉内容市场规模庞大且增长迅速，2024年已超过500亿元。随着直播电商、社交电商、跨境电商的蓬勃发展，产品视觉资产的需求量持续激增。传统的产品摄影和设计方式在成本、效率和规模化方面难以满足市场需求。</w:t>
        <w:br/>
        <w:br/>
        <w:t>本平台创新的"虚拟体验优先，AI生成跟进"技术路线，从根本上解决了AI生成产品图的质量问题，具有明显的技术壁垒和先发优势。预计三年内可服务国内20,000+电商企业和品牌商，成为产品视觉资产智能生成领域的行业标准。</w:t>
      </w:r>
      <w:r>
        <w:rPr>
          <w:rFonts w:hAnsi="宋体"/>
          <w:b/>
          <w:sz w:val="28"/>
          <w:szCs w:val="28"/>
        </w:rPr>
      </w:r>
      <w:r w:rsidR="009D5524">
        <w:rPr>
          <w:rFonts w:hAnsi="宋体" w:hint="eastAsia"/>
          <w:b/>
          <w:sz w:val="28"/>
          <w:szCs w:val="28"/>
        </w:rPr>
      </w:r>
    </w:p>
    <w:p w14:paraId="432A1C63" w14:textId="6F6B4099" w:rsidR="008B3E35" w:rsidRPr="008B3E35" w:rsidRDefault="008B3E35" w:rsidP="008B3E35">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p>
    <w:p w14:paraId="19FF1CD7" w14:textId="3185030C" w:rsidR="008B3E35" w:rsidRPr="008B3E35" w:rsidRDefault="008B3E35" w:rsidP="008B3E35">
      <w:pPr>
        <w:ind w:firstLineChars="152" w:firstLine="426"/>
        <w:jc w:val="left"/>
        <w:rPr>
          <w:rFonts w:hAnsi="宋体"/>
          <w:sz w:val="28"/>
          <w:szCs w:val="28"/>
        </w:rPr>
      </w:pPr>
      <w:r w:rsidRPr="008B3E35">
        <w:rPr>
          <w:rFonts w:hAnsi="宋体"/>
          <w:sz w:val="28"/>
          <w:szCs w:val="28"/>
        </w:rPr>
      </w:r>
      <w:r w:rsidRPr="008B3E35">
        <w:rPr>
          <w:rFonts w:hAnsi="宋体"/>
          <w:sz w:val="28"/>
          <w:szCs w:val="28"/>
        </w:rPr>
      </w:r>
      <w:r>
        <w:rPr>
          <w:rFonts w:hAnsi="宋体" w:hint="eastAsia"/>
          <w:sz w:val="28"/>
          <w:szCs w:val="28"/>
        </w:rPr>
      </w:r>
      <w:r w:rsidRPr="008B3E35">
        <w:rPr>
          <w:rFonts w:hAnsi="宋体"/>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ascii="微软雅黑" w:eastAsia="微软雅黑" w:hAnsi="微软雅黑" w:cs="微软雅黑"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ascii="微软雅黑" w:eastAsia="微软雅黑" w:hAnsi="微软雅黑" w:cs="微软雅黑" w:hint="eastAsia"/>
          <w:sz w:val="28"/>
          <w:szCs w:val="28"/>
        </w:rPr>
      </w:r>
      <w:r w:rsidRPr="008B3E35">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Pr>
          <w:rFonts w:hAnsi="宋体" w:hint="eastAsia"/>
          <w:sz w:val="28"/>
          <w:szCs w:val="28"/>
        </w:rPr>
      </w:r>
      <w:r w:rsidRPr="008B3E35">
        <w:rPr>
          <w:rFonts w:hAnsi="宋体" w:hint="eastAsia"/>
          <w:sz w:val="28"/>
          <w:szCs w:val="28"/>
        </w:rPr>
      </w:r>
      <w:r w:rsidRPr="008B3E35">
        <w:rPr>
          <w:rFonts w:hAnsi="宋体"/>
          <w:sz w:val="28"/>
          <w:szCs w:val="28"/>
        </w:rPr>
      </w:r>
      <w:r>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hint="eastAsia"/>
          <w:sz w:val="28"/>
          <w:szCs w:val="28"/>
        </w:rPr>
      </w:r>
    </w:p>
    <w:p w14:paraId="18C18446" w14:textId="3423E5D5" w:rsidR="008B3E35" w:rsidRPr="008B3E35" w:rsidRDefault="008B3E35" w:rsidP="008B3E35">
      <w:pPr>
        <w:ind w:firstLineChars="152" w:firstLine="426"/>
        <w:jc w:val="left"/>
        <w:rPr>
          <w:rFonts w:hAnsi="宋体"/>
          <w:sz w:val="28"/>
          <w:szCs w:val="28"/>
        </w:rPr>
      </w:pPr>
      <w:r w:rsidRPr="008B3E35">
        <w:rPr>
          <w:rFonts w:hAnsi="宋体"/>
          <w:sz w:val="28"/>
          <w:szCs w:val="28"/>
        </w:rPr>
      </w:r>
      <w:r w:rsidR="00631649">
        <w:rPr>
          <w:rFonts w:hAnsi="宋体" w:hint="eastAsia"/>
          <w:sz w:val="28"/>
          <w:szCs w:val="28"/>
        </w:rPr>
      </w:r>
      <w:r w:rsidR="00631649">
        <w:rPr>
          <w:rFonts w:hAnsi="宋体" w:hint="eastAsia"/>
          <w:sz w:val="28"/>
          <w:szCs w:val="28"/>
        </w:rPr>
      </w:r>
      <w:r w:rsidR="00631649">
        <w:rPr>
          <w:rFonts w:hAnsi="宋体" w:hint="eastAsia"/>
          <w:sz w:val="28"/>
          <w:szCs w:val="28"/>
        </w:rPr>
      </w:r>
      <w:r w:rsidRPr="008B3E35">
        <w:rPr>
          <w:rFonts w:hAnsi="宋体"/>
          <w:sz w:val="28"/>
          <w:szCs w:val="28"/>
        </w:rPr>
      </w:r>
    </w:p>
    <w:p w14:paraId="41CFEC76" w14:textId="6C887486" w:rsidR="00631649" w:rsidRPr="00DE4C74" w:rsidRDefault="008B3E35" w:rsidP="004B34F2">
      <w:pPr>
        <w:ind w:firstLineChars="152" w:firstLine="426"/>
        <w:jc w:val="left"/>
        <w:rPr>
          <w:rFonts w:hAnsi="宋体"/>
          <w:sz w:val="28"/>
          <w:szCs w:val="28"/>
        </w:rPr>
      </w:pP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631649">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00631649">
        <w:rPr>
          <w:rFonts w:hAnsi="宋体" w:hint="eastAsia"/>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Pr="008B3E35">
        <w:rPr>
          <w:rFonts w:hAnsi="宋体"/>
          <w:sz w:val="28"/>
          <w:szCs w:val="28"/>
        </w:rPr>
      </w:r>
      <w:r w:rsidR="00A84303">
        <w:rPr>
          <w:rFonts w:hAnsi="宋体" w:hint="eastAsia"/>
          <w:sz w:val="28"/>
          <w:szCs w:val="28"/>
        </w:rPr>
      </w:r>
      <w:r w:rsidR="00631649">
        <w:rPr>
          <w:rFonts w:hAnsi="宋体" w:hint="eastAsia"/>
          <w:sz w:val="28"/>
          <w:szCs w:val="28"/>
        </w:rPr>
      </w:r>
      <w:r w:rsidR="00631649">
        <w:rPr>
          <w:rFonts w:hAnsi="宋体" w:hint="eastAsia"/>
          <w:sz w:val="28"/>
          <w:szCs w:val="28"/>
        </w:rPr>
      </w:r>
      <w:r w:rsidR="00631649">
        <w:rPr>
          <w:rFonts w:hAnsi="宋体" w:hint="eastAsia"/>
          <w:sz w:val="28"/>
          <w:szCs w:val="28"/>
        </w:rPr>
      </w:r>
    </w:p>
    <w:p w14:paraId="01A69D51" w14:textId="75346FE9" w:rsidR="00EF2ED6" w:rsidRPr="00DE4C74" w:rsidRDefault="00EF2ED6" w:rsidP="00EF2ED6">
      <w:pPr>
        <w:ind w:firstLineChars="100" w:firstLine="281"/>
        <w:outlineLvl w:val="2"/>
        <w:rPr>
          <w:rFonts w:hAnsi="宋体"/>
          <w:b/>
          <w:sz w:val="28"/>
          <w:szCs w:val="28"/>
        </w:rPr>
      </w:pPr>
      <w:r>
        <w:rPr>
          <w:rFonts w:hAnsi="宋体"/>
          <w:b/>
          <w:sz w:val="28"/>
          <w:szCs w:val="28"/>
        </w:rPr>
      </w:r>
      <w:r>
        <w:rPr>
          <w:rFonts w:hAnsi="宋体" w:hint="eastAsia"/>
          <w:b/>
          <w:sz w:val="28"/>
          <w:szCs w:val="28"/>
        </w:rPr>
      </w:r>
    </w:p>
    <w:p w14:paraId="3F00F4AB" w14:textId="0335E4F3" w:rsidR="00EF2ED6" w:rsidRDefault="00631649" w:rsidP="00DE4C74">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EF2ED6">
        <w:rPr>
          <w:rFonts w:hAnsi="宋体" w:hint="eastAsia"/>
          <w:sz w:val="28"/>
          <w:szCs w:val="28"/>
        </w:rPr>
      </w:r>
      <w:r>
        <w:rPr>
          <w:rFonts w:hAnsi="宋体" w:hint="eastAsia"/>
          <w:sz w:val="28"/>
          <w:szCs w:val="28"/>
        </w:rPr>
      </w:r>
    </w:p>
    <w:p w14:paraId="459CFCFE" w14:textId="7411DE42" w:rsidR="00631649" w:rsidRPr="00EF2ED6" w:rsidRDefault="00631649" w:rsidP="00DE4C74">
      <w:pPr>
        <w:ind w:firstLineChars="152" w:firstLine="426"/>
        <w:jc w:val="left"/>
        <w:rPr>
          <w:rFonts w:hAnsi="宋体"/>
          <w:sz w:val="28"/>
          <w:szCs w:val="28"/>
        </w:rPr>
      </w:pP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r w:rsidR="004B34F2">
        <w:rPr>
          <w:rFonts w:hAnsi="宋体" w:hint="eastAsia"/>
          <w:sz w:val="28"/>
          <w:szCs w:val="28"/>
        </w:rPr>
      </w:r>
      <w:r>
        <w:rPr>
          <w:rFonts w:hAnsi="宋体" w:hint="eastAsia"/>
          <w:sz w:val="28"/>
          <w:szCs w:val="28"/>
        </w:rPr>
      </w:r>
    </w:p>
    <w:p w14:paraId="6B0D800D" w14:textId="77777777" w:rsidR="00AB7DAA" w:rsidRDefault="009D5524">
      <w:pPr>
        <w:spacing w:beforeLines="50" w:before="156"/>
        <w:ind w:left="630" w:hangingChars="196" w:hanging="630"/>
        <w:outlineLvl w:val="0"/>
        <w:rPr>
          <w:sz w:val="28"/>
          <w:szCs w:val="28"/>
        </w:rPr>
      </w:pPr>
      <w:r>
        <w:rPr>
          <w:rFonts w:eastAsia="黑体" w:hint="eastAsia"/>
          <w:b/>
          <w:sz w:val="32"/>
          <w:szCs w:val="32"/>
        </w:rPr>
        <w:t>三、项目创新性、技术指标及同类技术的比较情况</w:t>
      </w:r>
    </w:p>
    <w:p w14:paraId="7FF65E77" w14:textId="77777777" w:rsidR="00AB7DAA" w:rsidRPr="00EF2ED6" w:rsidRDefault="009D5524">
      <w:pPr>
        <w:outlineLvl w:val="1"/>
        <w:rPr>
          <w:b/>
          <w:sz w:val="30"/>
          <w:szCs w:val="30"/>
        </w:rPr>
      </w:pPr>
      <w:r w:rsidRPr="00EF2ED6">
        <w:rPr>
          <w:b/>
          <w:sz w:val="30"/>
          <w:szCs w:val="30"/>
        </w:rPr>
        <w:t>1、创新性</w:t>
        <w:br/>
        <w:br/>
        <w:t>（1）业界首创"虚拟体验优先，AI生成跟进"的产品视觉资产生成范式，通过超仿真渲染生成零误差产品ID资产，再作为AI生成的精确输入条件，从根本上解决AI生成产品图的细节失真问题。</w:t>
        <w:br/>
        <w:br/>
        <w:t>（2）自研基于WebGL 2.0/WebGPU的高性能Web端3D渲染引擎，实现PBR材质+IBL光照的物理精确渲染，将离线渲染级别的画质带入Web浏览器环境，无需安装任何软件即可获得专业级渲染效果。</w:t>
        <w:br/>
        <w:br/>
        <w:t>（3）创新性地构建多模型协同工作流系统，通过ComfyUI编排Stable Diffusion、Flux、Google/字节跳动等多个AI模型，结合自训练LoRA模型，实现"原生融合、一键输出、无需后期"的产品视觉资产生成能力。</w:t>
        <w:br/>
        <w:br/>
        <w:t>（4）开发Web端专业AI绘图工具，将传统的专业图像编辑能力与AI生成能力深度融合，实现人机协作的创意设计新模式。</w:t>
        <w:br/>
        <w:br/>
        <w:t>2、技术指标</w:t>
        <w:br/>
        <w:br/>
        <w:t>（1）基础架构</w:t>
        <w:br/>
        <w:t>渲染引擎：自研WebGL 2.0/WebGPU引擎（PBR+IBL）</w:t>
        <w:br/>
        <w:t>AI工作流：ComfyUI + SD XL/3.0 + Flux.1 + Google Imagen</w:t>
        <w:br/>
        <w:t>模型管理：自动化LoRA训练 + 多模型热加载</w:t>
        <w:br/>
        <w:t>绘图工具：Web端Canvas + WebAssembly加速</w:t>
        <w:br/>
        <w:br/>
        <w:t>（2）性能指标</w:t>
        <w:br/>
        <w:t>产品渲染：1080P实时 &gt; 30FPS，4K离线 &lt; 5s</w:t>
        <w:br/>
        <w:t>AI生成：单张场景图 &lt; 30s（A100 GPU）</w:t>
        <w:br/>
        <w:t>渲染-AI转换：多通道输出（RGB+Depth+Normal+Mask）</w:t>
        <w:br/>
        <w:t>LoRA训练：10-20张样本 &lt; 2h</w:t>
        <w:br/>
        <w:t>批量输出：100张产品ID资产 &lt; 30min</w:t>
        <w:br/>
        <w:br/>
        <w:t>3、同类技术的对比情况</w:t>
        <w:br/>
        <w:br/>
        <w:t>与同类产品视觉生成工具相比，本平台具有以下核心优势：</w:t>
        <w:br/>
        <w:br/>
        <w:t>一是"渲染+AI"融合架构。Midjourney、DALL-E等纯AI生成方案存在产品细节失真问题，而本平台以超仿真渲染作为AI生成的"真实锚点"，确保产品呈现的绝对精确性。</w:t>
        <w:br/>
        <w:br/>
        <w:t>二是多模型协同工作流。现有工具通常只使用单一AI模型，而本平台通过ComfyUI编排多个模型协同工作，充分发挥各模型的优势，生成质量和多样性远超单模型方案。</w:t>
        <w:br/>
        <w:br/>
        <w:t>三是全流程Web化。从3D渲染到AI生成到图像编辑，全部在Web浏览器中完成，无需安装任何桌面软件，降低了使用门槛和部署成本。</w:t>
        <w:br/>
        <w:br/>
        <w:t>四是标准化生产流程。提供从产品建模到最终输出的标准化工作流和模板，使产品视觉资产生产从"手工作坊"模式升级为"智能工厂"模式。</w:t>
      </w:r>
      <w:r w:rsidRPr="00EF2ED6">
        <w:rPr>
          <w:rFonts w:hint="eastAsia"/>
          <w:b/>
          <w:sz w:val="30"/>
          <w:szCs w:val="30"/>
        </w:rPr>
      </w:r>
    </w:p>
    <w:p w14:paraId="5018B8A5" w14:textId="2B4552C3" w:rsidR="00AB7DAA" w:rsidRPr="00EF2ED6" w:rsidRDefault="00EF2ED6">
      <w:pPr>
        <w:ind w:firstLine="420"/>
        <w:rPr>
          <w:rFonts w:ascii="宋体" w:hAnsi="宋体"/>
          <w:sz w:val="28"/>
        </w:rPr>
      </w:pPr>
      <w:r w:rsidRPr="00EF2ED6">
        <w:rPr>
          <w:rFonts w:ascii="宋体" w:hAnsi="宋体" w:hint="eastAsia"/>
          <w:sz w:val="28"/>
        </w:rPr>
      </w:r>
      <w:r w:rsidR="004B34F2">
        <w:rPr>
          <w:rFonts w:ascii="宋体" w:hAnsi="宋体" w:hint="eastAsia"/>
          <w:sz w:val="28"/>
        </w:rPr>
      </w:r>
      <w:r w:rsidRPr="00EF2ED6">
        <w:rPr>
          <w:rFonts w:ascii="宋体" w:hAnsi="宋体" w:hint="eastAsia"/>
          <w:sz w:val="28"/>
        </w:rPr>
      </w:r>
    </w:p>
    <w:p w14:paraId="36B9BC4D" w14:textId="6D35B2A0" w:rsidR="00EF2ED6" w:rsidRPr="00EF2ED6" w:rsidRDefault="00EF2ED6">
      <w:pPr>
        <w:ind w:firstLine="420"/>
        <w:rPr>
          <w:rFonts w:hAnsi="宋体"/>
          <w:sz w:val="28"/>
          <w:szCs w:val="28"/>
        </w:rPr>
      </w:pPr>
      <w:r w:rsidRPr="00EF2ED6">
        <w:rPr>
          <w:rFonts w:hAnsi="宋体" w:hint="eastAsia"/>
          <w:sz w:val="28"/>
          <w:szCs w:val="28"/>
        </w:rPr>
      </w:r>
      <w:r w:rsidRPr="00EF2ED6">
        <w:rPr>
          <w:rFonts w:hAnsi="宋体" w:hint="eastAsia"/>
          <w:sz w:val="28"/>
          <w:szCs w:val="28"/>
        </w:rPr>
      </w:r>
      <w:r w:rsidRPr="00EF2ED6">
        <w:rPr>
          <w:rFonts w:hAnsi="宋体" w:hint="eastAsia"/>
          <w:sz w:val="28"/>
          <w:szCs w:val="28"/>
        </w:rPr>
      </w:r>
      <w:r w:rsidR="004B34F2">
        <w:rPr>
          <w:rFonts w:hAnsi="宋体" w:hint="eastAsia"/>
          <w:sz w:val="28"/>
          <w:szCs w:val="28"/>
        </w:rPr>
      </w:r>
      <w:r w:rsidRPr="00EF2ED6">
        <w:rPr>
          <w:rFonts w:hAnsi="宋体" w:hint="eastAsia"/>
          <w:sz w:val="28"/>
          <w:szCs w:val="28"/>
        </w:rPr>
      </w:r>
    </w:p>
    <w:p w14:paraId="3C4188D7" w14:textId="7E6285F5" w:rsidR="00955574" w:rsidRPr="00EF2ED6" w:rsidRDefault="009D5524" w:rsidP="00955574">
      <w:pPr>
        <w:spacing w:afterLines="50" w:after="156"/>
        <w:outlineLvl w:val="1"/>
        <w:rPr>
          <w:b/>
          <w:sz w:val="30"/>
          <w:szCs w:val="30"/>
        </w:rPr>
      </w:pPr>
      <w:r w:rsidRPr="00EF2ED6">
        <w:rPr>
          <w:rFonts w:hint="eastAsia"/>
          <w:b/>
          <w:sz w:val="30"/>
          <w:szCs w:val="30"/>
        </w:rPr>
      </w:r>
      <w:r w:rsidRPr="00EF2ED6">
        <w:rPr>
          <w:rFonts w:hint="eastAsia"/>
          <w:b/>
          <w:sz w:val="30"/>
          <w:szCs w:val="30"/>
        </w:rPr>
      </w:r>
    </w:p>
    <w:p w14:paraId="3C89011D" w14:textId="22BF7F89" w:rsidR="004B34F2" w:rsidRPr="004B34F2" w:rsidRDefault="004B34F2" w:rsidP="004B34F2">
      <w:pPr>
        <w:spacing w:afterLines="50" w:after="156"/>
        <w:outlineLvl w:val="1"/>
        <w:rPr>
          <w:rFonts w:ascii="宋体" w:hAnsi="宋体"/>
          <w:sz w:val="28"/>
        </w:rPr>
      </w:pPr>
      <w:r>
        <w:rPr>
          <w:rFonts w:ascii="宋体" w:hAnsi="宋体" w:hint="eastAsia"/>
          <w:sz w:val="28"/>
        </w:rPr>
      </w:r>
      <w:r w:rsidRPr="004B34F2">
        <w:rPr>
          <w:rFonts w:ascii="宋体" w:hAnsi="宋体" w:hint="eastAsia"/>
          <w:sz w:val="28"/>
        </w:rPr>
      </w:r>
    </w:p>
    <w:p w14:paraId="6EFC83AF" w14:textId="6B6CED67" w:rsidR="004B34F2" w:rsidRPr="004B34F2" w:rsidRDefault="004B34F2" w:rsidP="004B34F2">
      <w:pPr>
        <w:spacing w:afterLines="50" w:after="156"/>
        <w:outlineLvl w:val="1"/>
        <w:rPr>
          <w:rFonts w:ascii="宋体" w:hAnsi="宋体"/>
          <w:sz w:val="28"/>
        </w:rPr>
      </w:pPr>
      <w:r w:rsidRPr="004B34F2">
        <w:rPr>
          <w:rFonts w:ascii="宋体" w:hAnsi="宋体" w:hint="eastAsia"/>
          <w:sz w:val="28"/>
        </w:rPr>
      </w:r>
    </w:p>
    <w:p w14:paraId="6854BBB8" w14:textId="48917677" w:rsidR="004B34F2" w:rsidRPr="004B34F2" w:rsidRDefault="004B34F2" w:rsidP="004B34F2">
      <w:pPr>
        <w:spacing w:afterLines="50" w:after="156"/>
        <w:outlineLvl w:val="1"/>
        <w:rPr>
          <w:rFonts w:ascii="宋体" w:hAnsi="宋体"/>
          <w:sz w:val="28"/>
        </w:rPr>
      </w:pPr>
      <w:r w:rsidRPr="004B34F2">
        <w:rPr>
          <w:rFonts w:ascii="宋体" w:hAnsi="宋体" w:hint="eastAsia"/>
          <w:sz w:val="28"/>
        </w:rPr>
      </w:r>
      <w:r>
        <w:rPr>
          <w:rFonts w:ascii="宋体" w:hAnsi="宋体" w:hint="eastAsia"/>
          <w:sz w:val="28"/>
        </w:rPr>
      </w:r>
      <w:r w:rsidRPr="004B34F2">
        <w:rPr>
          <w:rFonts w:ascii="宋体" w:hAnsi="宋体" w:hint="eastAsia"/>
          <w:sz w:val="28"/>
        </w:rPr>
      </w:r>
    </w:p>
    <w:p w14:paraId="15B27875" w14:textId="3EEE817F" w:rsidR="004B34F2" w:rsidRPr="004B34F2" w:rsidRDefault="004B34F2" w:rsidP="004B34F2">
      <w:pPr>
        <w:spacing w:afterLines="50" w:after="156"/>
        <w:outlineLvl w:val="1"/>
        <w:rPr>
          <w:rFonts w:ascii="宋体" w:hAnsi="宋体"/>
          <w:sz w:val="28"/>
        </w:rPr>
      </w:pPr>
      <w:r w:rsidRPr="004B34F2">
        <w:rPr>
          <w:rFonts w:ascii="宋体" w:hAnsi="宋体" w:hint="eastAsia"/>
          <w:sz w:val="28"/>
        </w:rPr>
      </w:r>
    </w:p>
    <w:p w14:paraId="78A13548" w14:textId="77777777" w:rsidR="00AB7DAA" w:rsidRDefault="009D5524">
      <w:pPr>
        <w:spacing w:afterLines="50" w:after="156"/>
        <w:outlineLvl w:val="1"/>
        <w:rPr>
          <w:b/>
          <w:sz w:val="30"/>
          <w:szCs w:val="30"/>
        </w:rPr>
      </w:pPr>
      <w:r>
        <w:rPr>
          <w:rFonts w:hint="eastAsia"/>
          <w:b/>
          <w:sz w:val="30"/>
          <w:szCs w:val="30"/>
        </w:rPr>
      </w:r>
      <w:r>
        <w:rPr>
          <w:rFonts w:hint="eastAsia"/>
          <w:b/>
          <w:sz w:val="30"/>
          <w:szCs w:val="30"/>
        </w:rPr>
      </w:r>
    </w:p>
    <w:p w14:paraId="7266CBDA" w14:textId="20C17E26" w:rsidR="00EF2ED6" w:rsidRDefault="004B34F2" w:rsidP="00EF2ED6">
      <w:pPr>
        <w:ind w:firstLine="420"/>
        <w:rPr>
          <w:rFonts w:ascii="宋体" w:hAnsi="宋体"/>
          <w:sz w:val="28"/>
        </w:rPr>
      </w:pPr>
      <w:r>
        <w:rPr>
          <w:rFonts w:ascii="宋体" w:hAnsi="宋体" w:hint="eastAsia"/>
          <w:sz w:val="28"/>
        </w:rPr>
      </w:r>
    </w:p>
    <w:p w14:paraId="7B18509C" w14:textId="7F6C4A1C" w:rsidR="004B34F2" w:rsidRDefault="004B34F2" w:rsidP="00EF2ED6">
      <w:pPr>
        <w:ind w:firstLine="420"/>
        <w:rPr>
          <w:rFonts w:ascii="宋体" w:hAnsi="宋体"/>
          <w:sz w:val="28"/>
        </w:rPr>
      </w:pPr>
      <w:r>
        <w:rPr>
          <w:rFonts w:ascii="宋体" w:hAnsi="宋体" w:hint="eastAsia"/>
          <w:sz w:val="28"/>
        </w:rPr>
      </w:r>
    </w:p>
    <w:p w14:paraId="78640E3A" w14:textId="16DA17C0" w:rsidR="004B34F2" w:rsidRDefault="004B34F2" w:rsidP="00EF2ED6">
      <w:pPr>
        <w:ind w:firstLine="420"/>
        <w:rPr>
          <w:rFonts w:ascii="宋体" w:hAnsi="宋体"/>
          <w:sz w:val="28"/>
        </w:rPr>
      </w:pPr>
      <w:r>
        <w:rPr>
          <w:rFonts w:ascii="宋体" w:hAnsi="宋体" w:hint="eastAsia"/>
          <w:sz w:val="28"/>
        </w:rPr>
      </w:r>
    </w:p>
    <w:p w14:paraId="5B85F1F5" w14:textId="1A08A89F" w:rsidR="00AB7DAA" w:rsidRDefault="004B34F2" w:rsidP="004B34F2">
      <w:pPr>
        <w:ind w:firstLine="420"/>
        <w:rPr>
          <w:rFonts w:ascii="宋体" w:hAnsi="宋体"/>
          <w:sz w:val="28"/>
        </w:rPr>
      </w:pPr>
      <w:r>
        <w:rPr>
          <w:rFonts w:ascii="宋体" w:hAnsi="宋体" w:hint="eastAsia"/>
          <w:sz w:val="28"/>
        </w:rPr>
      </w:r>
    </w:p>
    <w:p w14:paraId="59399096" w14:textId="7FBA00BC" w:rsidR="004B34F2" w:rsidRDefault="004B34F2" w:rsidP="004B34F2">
      <w:pPr>
        <w:ind w:firstLine="420"/>
        <w:rPr>
          <w:rFonts w:ascii="宋体" w:hAnsi="宋体"/>
          <w:sz w:val="28"/>
        </w:rPr>
      </w:pPr>
      <w:r>
        <w:rPr>
          <w:rFonts w:ascii="宋体" w:hAnsi="宋体" w:hint="eastAsia"/>
          <w:sz w:val="28"/>
        </w:rPr>
      </w:r>
    </w:p>
    <w:p w14:paraId="3CA025F0" w14:textId="74B33319" w:rsidR="00AB7DAA" w:rsidRDefault="009D5524">
      <w:pPr>
        <w:outlineLvl w:val="0"/>
        <w:rPr>
          <w:rFonts w:eastAsia="黑体"/>
          <w:b/>
          <w:sz w:val="32"/>
          <w:szCs w:val="32"/>
        </w:rPr>
      </w:pPr>
      <w:r>
        <w:rPr>
          <w:rFonts w:eastAsia="黑体" w:hint="eastAsia"/>
          <w:b/>
          <w:sz w:val="32"/>
          <w:szCs w:val="32"/>
        </w:rPr>
        <w:t>四、研发中心编制情况、人员名单和设备情况</w:t>
      </w:r>
    </w:p>
    <w:p w14:paraId="225EFC0D" w14:textId="77777777" w:rsidR="005429CC" w:rsidRDefault="005429CC" w:rsidP="005429CC">
      <w:pPr>
        <w:outlineLvl w:val="0"/>
        <w:rPr>
          <w:rFonts w:eastAsia="黑体"/>
          <w:b/>
          <w:sz w:val="32"/>
          <w:szCs w:val="32"/>
        </w:rPr>
      </w:pPr>
      <w:r>
        <w:rPr>
          <w:rFonts w:eastAsia="黑体" w:hint="eastAsia"/>
          <w:b/>
          <w:sz w:val="32"/>
          <w:szCs w:val="32"/>
        </w:rPr>
        <w:t>四、研发中心编制情况、人员名单和设备情况</w:t>
      </w:r>
    </w:p>
    <w:p w14:paraId="30F84E99" w14:textId="77777777" w:rsidR="005429CC" w:rsidRPr="00C67D9A" w:rsidRDefault="005429CC" w:rsidP="005429CC">
      <w:pPr>
        <w:pStyle w:val="a7"/>
        <w:rPr>
          <w:sz w:val="28"/>
          <w:szCs w:val="28"/>
        </w:rPr>
      </w:pPr>
      <w:r w:rsidRPr="00C67D9A">
        <w:rPr>
          <w:rFonts w:hint="eastAsia"/>
          <w:sz w:val="28"/>
          <w:szCs w:val="28"/>
        </w:rPr>
        <w:t>1</w:t>
      </w:r>
      <w:r w:rsidRPr="00C67D9A">
        <w:rPr>
          <w:rFonts w:hint="eastAsia"/>
          <w:sz w:val="28"/>
          <w:szCs w:val="28"/>
        </w:rPr>
        <w:t>、研发中心和研发小组情况</w:t>
      </w:r>
    </w:p>
    <w:p w14:paraId="40EC0F2F" w14:textId="77777777" w:rsidR="005429CC" w:rsidRPr="00C67D9A" w:rsidRDefault="005429CC" w:rsidP="005429CC">
      <w:pPr>
        <w:pStyle w:val="a7"/>
        <w:rPr>
          <w:sz w:val="28"/>
          <w:szCs w:val="28"/>
        </w:rPr>
      </w:pPr>
      <w:r w:rsidRPr="00C67D9A">
        <w:rPr>
          <w:rFonts w:hint="eastAsia"/>
          <w:sz w:val="28"/>
          <w:szCs w:val="28"/>
        </w:rPr>
        <w:t>核心成员：</w:t>
      </w:r>
    </w:p>
    <w:p w14:paraId="3B0F627B" w14:textId="77777777" w:rsidR="005429CC" w:rsidRPr="00C67D9A" w:rsidRDefault="005429CC" w:rsidP="005429CC">
      <w:pPr>
        <w:pStyle w:val="a7"/>
        <w:rPr>
          <w:sz w:val="28"/>
          <w:szCs w:val="28"/>
        </w:rPr>
      </w:pPr>
      <w:r w:rsidRPr="00C67D9A">
        <w:rPr>
          <w:rFonts w:hint="eastAsia"/>
          <w:sz w:val="28"/>
          <w:szCs w:val="28"/>
        </w:rPr>
        <w:t>三名上海交通大学校友，分别负责市场</w:t>
      </w:r>
      <w:r w:rsidRPr="00C67D9A">
        <w:rPr>
          <w:rFonts w:hint="eastAsia"/>
          <w:sz w:val="28"/>
          <w:szCs w:val="28"/>
        </w:rPr>
        <w:t>/</w:t>
      </w:r>
      <w:r w:rsidRPr="00C67D9A">
        <w:rPr>
          <w:rFonts w:hint="eastAsia"/>
          <w:sz w:val="28"/>
          <w:szCs w:val="28"/>
        </w:rPr>
        <w:t>销售</w:t>
      </w:r>
      <w:r w:rsidRPr="00C67D9A">
        <w:rPr>
          <w:rFonts w:hint="eastAsia"/>
          <w:sz w:val="28"/>
          <w:szCs w:val="28"/>
        </w:rPr>
        <w:t>/</w:t>
      </w:r>
      <w:r w:rsidRPr="00C67D9A">
        <w:rPr>
          <w:rFonts w:hint="eastAsia"/>
          <w:sz w:val="28"/>
          <w:szCs w:val="28"/>
        </w:rPr>
        <w:t>管理；设计管理；技</w:t>
      </w:r>
      <w:r w:rsidRPr="00C67D9A">
        <w:rPr>
          <w:rFonts w:hint="eastAsia"/>
          <w:sz w:val="28"/>
          <w:szCs w:val="28"/>
        </w:rPr>
        <w:lastRenderedPageBreak/>
        <w:t>术管理。曾合作运作多家公司，均被多轮投资成功收购或保持稳定盈利。</w:t>
      </w:r>
    </w:p>
    <w:p w14:paraId="5841CB72" w14:textId="77777777" w:rsidR="005429CC" w:rsidRPr="00C67D9A" w:rsidRDefault="005429CC" w:rsidP="005429CC">
      <w:pPr>
        <w:pStyle w:val="a7"/>
        <w:rPr>
          <w:sz w:val="28"/>
          <w:szCs w:val="28"/>
        </w:rPr>
      </w:pPr>
      <w:r w:rsidRPr="00C67D9A">
        <w:rPr>
          <w:rFonts w:hint="eastAsia"/>
          <w:sz w:val="28"/>
          <w:szCs w:val="28"/>
        </w:rPr>
        <w:t>研究与开发是推动我们公司发展的强大动力，我司自成立以来，非常重视技术，一直把研究与开发放在第一位。我司拥有研发人员多名，团队涉及信息安全、设计学、工业设计、工业设计工程等专业，均为本科以上学历其和硕士学历，其中研发中心负责人毕业于上海交通大学工业设计工程专业，担任公司</w:t>
      </w:r>
      <w:r w:rsidRPr="00C67D9A">
        <w:rPr>
          <w:rFonts w:hint="eastAsia"/>
          <w:sz w:val="28"/>
          <w:szCs w:val="28"/>
        </w:rPr>
        <w:t xml:space="preserve">CEO, </w:t>
      </w:r>
      <w:r w:rsidRPr="00C67D9A">
        <w:rPr>
          <w:rFonts w:hint="eastAsia"/>
          <w:sz w:val="28"/>
          <w:szCs w:val="28"/>
        </w:rPr>
        <w:t>设计趋势研究所信息化产业顾问。政企智能转型与信息化项目建设方案咨询顾问。服务并主导星巴克、华为、阿里巴巴、</w:t>
      </w:r>
      <w:r w:rsidRPr="00C67D9A">
        <w:rPr>
          <w:rFonts w:hint="eastAsia"/>
          <w:sz w:val="28"/>
          <w:szCs w:val="28"/>
        </w:rPr>
        <w:t>OPPO</w:t>
      </w:r>
      <w:r w:rsidRPr="00C67D9A">
        <w:rPr>
          <w:rFonts w:hint="eastAsia"/>
          <w:sz w:val="28"/>
          <w:szCs w:val="28"/>
        </w:rPr>
        <w:t>、雀巢等行业顶尖客户重点项目的项目管理与交付</w:t>
      </w:r>
    </w:p>
    <w:p w14:paraId="6F26A82E" w14:textId="77777777" w:rsidR="005429CC" w:rsidRDefault="005429CC" w:rsidP="005429CC">
      <w:pPr>
        <w:numPr>
          <w:ilvl w:val="0"/>
          <w:numId w:val="16"/>
        </w:numPr>
        <w:outlineLvl w:val="1"/>
        <w:rPr>
          <w:b/>
          <w:sz w:val="28"/>
          <w:szCs w:val="28"/>
        </w:rPr>
      </w:pPr>
      <w:r>
        <w:rPr>
          <w:rFonts w:hint="eastAsia"/>
          <w:b/>
          <w:sz w:val="28"/>
          <w:szCs w:val="28"/>
        </w:rPr>
        <w:t>研发中心组织结构：</w:t>
      </w:r>
    </w:p>
    <w:p w14:paraId="390EEFC3" w14:textId="77777777" w:rsidR="005429CC" w:rsidRDefault="005429CC" w:rsidP="005429CC">
      <w:pPr>
        <w:spacing w:line="360" w:lineRule="auto"/>
        <w:rPr>
          <w:b/>
          <w:sz w:val="28"/>
          <w:szCs w:val="28"/>
        </w:rPr>
      </w:pPr>
      <w:r>
        <w:rPr>
          <w:rFonts w:hint="eastAsia"/>
          <w:b/>
          <w:noProof/>
          <w:sz w:val="28"/>
          <w:szCs w:val="28"/>
        </w:rPr>
        <w:drawing>
          <wp:inline distT="0" distB="0" distL="0" distR="0" wp14:anchorId="1C57517C" wp14:editId="5CDDCA80">
            <wp:extent cx="5572125" cy="3076575"/>
            <wp:effectExtent l="38100" t="0" r="15875" b="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10D9D8" w14:textId="77777777" w:rsidR="005429CC" w:rsidRPr="00DE092D" w:rsidRDefault="005429CC" w:rsidP="005429CC">
      <w:pPr>
        <w:numPr>
          <w:ilvl w:val="0"/>
          <w:numId w:val="16"/>
        </w:numPr>
        <w:spacing w:afterLines="50" w:after="156" w:line="360" w:lineRule="auto"/>
        <w:outlineLvl w:val="1"/>
        <w:rPr>
          <w:b/>
          <w:sz w:val="28"/>
          <w:szCs w:val="28"/>
        </w:rPr>
      </w:pPr>
      <w:r>
        <w:rPr>
          <w:rFonts w:hint="eastAsia"/>
          <w:b/>
          <w:sz w:val="28"/>
          <w:szCs w:val="28"/>
        </w:rPr>
        <w:t>项目研发人员编制情况表</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215"/>
        <w:gridCol w:w="1913"/>
        <w:gridCol w:w="952"/>
        <w:gridCol w:w="3529"/>
      </w:tblGrid>
      <w:tr w:rsidR="005429CC" w14:paraId="31AE3DD6" w14:textId="77777777" w:rsidTr="00C92394">
        <w:trPr>
          <w:trHeight w:val="375"/>
          <w:jc w:val="center"/>
        </w:trPr>
        <w:tc>
          <w:tcPr>
            <w:tcW w:w="1703" w:type="dxa"/>
          </w:tcPr>
          <w:p w14:paraId="5A81EA51" w14:textId="77777777" w:rsidR="005429CC" w:rsidRDefault="005429CC" w:rsidP="00C92394">
            <w:pPr>
              <w:jc w:val="center"/>
              <w:rPr>
                <w:b/>
              </w:rPr>
            </w:pPr>
            <w:r w:rsidRPr="00E50B84">
              <w:rPr>
                <w:rFonts w:hint="eastAsia"/>
              </w:rPr>
              <w:t>部门</w:t>
            </w:r>
          </w:p>
        </w:tc>
        <w:tc>
          <w:tcPr>
            <w:tcW w:w="1215" w:type="dxa"/>
          </w:tcPr>
          <w:p w14:paraId="4506FDC4" w14:textId="77777777" w:rsidR="005429CC" w:rsidRDefault="005429CC" w:rsidP="00C92394">
            <w:pPr>
              <w:jc w:val="center"/>
              <w:rPr>
                <w:b/>
              </w:rPr>
            </w:pPr>
            <w:r w:rsidRPr="00E50B84">
              <w:rPr>
                <w:rFonts w:hint="eastAsia"/>
              </w:rPr>
              <w:t>姓名</w:t>
            </w:r>
          </w:p>
        </w:tc>
        <w:tc>
          <w:tcPr>
            <w:tcW w:w="1913" w:type="dxa"/>
          </w:tcPr>
          <w:p w14:paraId="384227F6" w14:textId="77777777" w:rsidR="005429CC" w:rsidRDefault="005429CC" w:rsidP="00C92394">
            <w:pPr>
              <w:jc w:val="center"/>
              <w:rPr>
                <w:b/>
              </w:rPr>
            </w:pPr>
            <w:r w:rsidRPr="00E50B84">
              <w:rPr>
                <w:rFonts w:hint="eastAsia"/>
              </w:rPr>
              <w:t>职位</w:t>
            </w:r>
          </w:p>
        </w:tc>
        <w:tc>
          <w:tcPr>
            <w:tcW w:w="952" w:type="dxa"/>
          </w:tcPr>
          <w:p w14:paraId="5D03E773" w14:textId="77777777" w:rsidR="005429CC" w:rsidRDefault="005429CC" w:rsidP="00C92394">
            <w:pPr>
              <w:jc w:val="center"/>
              <w:rPr>
                <w:b/>
              </w:rPr>
            </w:pPr>
            <w:r w:rsidRPr="00E50B84">
              <w:rPr>
                <w:rFonts w:hint="eastAsia"/>
              </w:rPr>
              <w:t>学历</w:t>
            </w:r>
          </w:p>
        </w:tc>
        <w:tc>
          <w:tcPr>
            <w:tcW w:w="3529" w:type="dxa"/>
          </w:tcPr>
          <w:p w14:paraId="79D313DF" w14:textId="77777777" w:rsidR="005429CC" w:rsidRDefault="005429CC" w:rsidP="00C92394">
            <w:pPr>
              <w:jc w:val="center"/>
              <w:rPr>
                <w:b/>
              </w:rPr>
            </w:pPr>
            <w:r w:rsidRPr="00E50B84">
              <w:rPr>
                <w:rFonts w:hint="eastAsia"/>
              </w:rPr>
              <w:t>职责</w:t>
            </w:r>
          </w:p>
        </w:tc>
      </w:tr>
      <w:tr>
        <w:tc>
          <w:tcPr>
            <w:tcW w:type="dxa" w:w="1703"/>
          </w:tcPr>
          <w:p>
            <w:r>
              <w:rPr>
                <w:rFonts w:ascii="宋体" w:hAnsi="宋体"/>
                <w:sz w:val="20"/>
              </w:rPr>
              <w:t>设计与开发组</w:t>
            </w:r>
          </w:p>
        </w:tc>
        <w:tc>
          <w:tcPr>
            <w:tcW w:type="dxa" w:w="1215"/>
          </w:tcPr>
          <w:p>
            <w:r>
              <w:rPr>
                <w:rFonts w:ascii="宋体" w:hAnsi="宋体"/>
                <w:sz w:val="20"/>
              </w:rPr>
              <w:t>乔哲</w:t>
            </w:r>
          </w:p>
        </w:tc>
        <w:tc>
          <w:tcPr>
            <w:tcW w:type="dxa" w:w="1913"/>
          </w:tcPr>
          <w:p>
            <w:r>
              <w:rPr>
                <w:rFonts w:ascii="宋体" w:hAnsi="宋体"/>
                <w:sz w:val="20"/>
              </w:rPr>
              <w:t>CEO</w:t>
            </w:r>
          </w:p>
        </w:tc>
        <w:tc>
          <w:tcPr>
            <w:tcW w:type="dxa" w:w="952"/>
          </w:tcPr>
          <w:p>
            <w:r>
              <w:rPr>
                <w:rFonts w:ascii="宋体" w:hAnsi="宋体"/>
                <w:sz w:val="20"/>
              </w:rPr>
              <w:t>硕士</w:t>
            </w:r>
          </w:p>
        </w:tc>
        <w:tc>
          <w:tcPr>
            <w:tcW w:type="dxa" w:w="3529"/>
          </w:tcPr>
          <w:p>
            <w:r>
              <w:rPr>
                <w:rFonts w:ascii="宋体" w:hAnsi="宋体"/>
                <w:sz w:val="20"/>
              </w:rPr>
              <w:t>产品负责人</w:t>
            </w:r>
          </w:p>
        </w:tc>
      </w:tr>
      <w:tr>
        <w:tc>
          <w:tcPr>
            <w:tcW w:type="dxa" w:w="1703"/>
          </w:tcPr>
          <w:p>
            <w:r>
              <w:rPr>
                <w:rFonts w:ascii="宋体" w:hAnsi="宋体"/>
                <w:sz w:val="20"/>
              </w:rPr>
              <w:t>设计与开发组</w:t>
            </w:r>
          </w:p>
        </w:tc>
        <w:tc>
          <w:tcPr>
            <w:tcW w:type="dxa" w:w="1215"/>
          </w:tcPr>
          <w:p>
            <w:r>
              <w:rPr>
                <w:rFonts w:ascii="宋体" w:hAnsi="宋体"/>
                <w:sz w:val="20"/>
              </w:rPr>
              <w:t>刘乾</w:t>
            </w:r>
          </w:p>
        </w:tc>
        <w:tc>
          <w:tcPr>
            <w:tcW w:type="dxa" w:w="1913"/>
          </w:tcPr>
          <w:p>
            <w:r>
              <w:rPr>
                <w:rFonts w:ascii="宋体" w:hAnsi="宋体"/>
                <w:sz w:val="20"/>
              </w:rPr>
              <w:t>CTO</w:t>
            </w:r>
          </w:p>
        </w:tc>
        <w:tc>
          <w:tcPr>
            <w:tcW w:type="dxa" w:w="952"/>
          </w:tcPr>
          <w:p>
            <w:r>
              <w:rPr>
                <w:rFonts w:ascii="宋体" w:hAnsi="宋体"/>
                <w:sz w:val="20"/>
              </w:rPr>
              <w:t>本科</w:t>
            </w:r>
          </w:p>
        </w:tc>
        <w:tc>
          <w:tcPr>
            <w:tcW w:type="dxa" w:w="3529"/>
          </w:tcPr>
          <w:p>
            <w:r>
              <w:rPr>
                <w:rFonts w:ascii="宋体" w:hAnsi="宋体"/>
                <w:sz w:val="20"/>
              </w:rPr>
              <w:t>技术负责人</w:t>
            </w:r>
          </w:p>
        </w:tc>
      </w:tr>
      <w:tr>
        <w:tc>
          <w:tcPr>
            <w:tcW w:type="dxa" w:w="1703"/>
          </w:tcPr>
          <w:p>
            <w:r>
              <w:rPr>
                <w:rFonts w:ascii="宋体" w:hAnsi="宋体"/>
                <w:sz w:val="20"/>
              </w:rPr>
              <w:t>设计与开发组</w:t>
            </w:r>
          </w:p>
        </w:tc>
        <w:tc>
          <w:tcPr>
            <w:tcW w:type="dxa" w:w="1215"/>
          </w:tcPr>
          <w:p>
            <w:r>
              <w:rPr>
                <w:rFonts w:ascii="宋体" w:hAnsi="宋体"/>
                <w:sz w:val="20"/>
              </w:rPr>
              <w:t>李旭</w:t>
            </w:r>
          </w:p>
        </w:tc>
        <w:tc>
          <w:tcPr>
            <w:tcW w:type="dxa" w:w="1913"/>
          </w:tcPr>
          <w:p>
            <w:r>
              <w:rPr>
                <w:rFonts w:ascii="宋体" w:hAnsi="宋体"/>
                <w:sz w:val="20"/>
              </w:rPr>
              <w:t>AE经理</w:t>
            </w:r>
          </w:p>
        </w:tc>
        <w:tc>
          <w:tcPr>
            <w:tcW w:type="dxa" w:w="952"/>
          </w:tcPr>
          <w:p>
            <w:r>
              <w:rPr>
                <w:rFonts w:ascii="宋体" w:hAnsi="宋体"/>
                <w:sz w:val="20"/>
              </w:rPr>
              <w:t>大专</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杨磊</w:t>
            </w:r>
          </w:p>
        </w:tc>
        <w:tc>
          <w:tcPr>
            <w:tcW w:type="dxa" w:w="1913"/>
          </w:tcPr>
          <w:p>
            <w:r>
              <w:rPr>
                <w:rFonts w:ascii="宋体" w:hAnsi="宋体"/>
                <w:sz w:val="20"/>
              </w:rPr>
              <w:t>设计师</w:t>
            </w:r>
          </w:p>
        </w:tc>
        <w:tc>
          <w:tcPr>
            <w:tcW w:type="dxa" w:w="952"/>
          </w:tcPr>
          <w:p>
            <w:r>
              <w:rPr>
                <w:rFonts w:ascii="宋体" w:hAnsi="宋体"/>
                <w:sz w:val="20"/>
              </w:rPr>
              <w:t>硕士</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魏子燕</w:t>
            </w:r>
          </w:p>
        </w:tc>
        <w:tc>
          <w:tcPr>
            <w:tcW w:type="dxa" w:w="1913"/>
          </w:tcPr>
          <w:p>
            <w:r>
              <w:rPr>
                <w:rFonts w:ascii="宋体" w:hAnsi="宋体"/>
                <w:sz w:val="20"/>
              </w:rPr>
              <w:t>高级设计师</w:t>
            </w:r>
          </w:p>
        </w:tc>
        <w:tc>
          <w:tcPr>
            <w:tcW w:type="dxa" w:w="952"/>
          </w:tcPr>
          <w:p>
            <w:r>
              <w:rPr>
                <w:rFonts w:ascii="宋体" w:hAnsi="宋体"/>
                <w:sz w:val="20"/>
              </w:rPr>
              <w:t>本科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周如春</w:t>
            </w:r>
          </w:p>
        </w:tc>
        <w:tc>
          <w:tcPr>
            <w:tcW w:type="dxa" w:w="1913"/>
          </w:tcPr>
          <w:p>
            <w:r>
              <w:rPr>
                <w:rFonts w:ascii="宋体" w:hAnsi="宋体"/>
                <w:sz w:val="20"/>
              </w:rPr>
              <w:t>3D设计师</w:t>
            </w:r>
          </w:p>
        </w:tc>
        <w:tc>
          <w:tcPr>
            <w:tcW w:type="dxa" w:w="952"/>
          </w:tcPr>
          <w:p>
            <w:r>
              <w:rPr>
                <w:rFonts w:ascii="宋体" w:hAnsi="宋体"/>
                <w:sz w:val="20"/>
              </w:rPr>
              <w:t>大专</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兀婧怡</w:t>
            </w:r>
          </w:p>
        </w:tc>
        <w:tc>
          <w:tcPr>
            <w:tcW w:type="dxa" w:w="1913"/>
          </w:tcPr>
          <w:p>
            <w:r>
              <w:rPr>
                <w:rFonts w:ascii="宋体" w:hAnsi="宋体"/>
                <w:sz w:val="20"/>
              </w:rPr>
              <w:t>客户执行</w:t>
            </w:r>
          </w:p>
        </w:tc>
        <w:tc>
          <w:tcPr>
            <w:tcW w:type="dxa" w:w="952"/>
          </w:tcPr>
          <w:p>
            <w:r>
              <w:rPr>
                <w:rFonts w:ascii="宋体" w:hAnsi="宋体"/>
                <w:sz w:val="20"/>
              </w:rPr>
              <w:t>本科</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张安妮</w:t>
            </w:r>
          </w:p>
        </w:tc>
        <w:tc>
          <w:tcPr>
            <w:tcW w:type="dxa" w:w="1913"/>
          </w:tcPr>
          <w:p>
            <w:r>
              <w:rPr>
                <w:rFonts w:ascii="宋体" w:hAnsi="宋体"/>
                <w:sz w:val="20"/>
              </w:rPr>
              <w:t>3D设计师</w:t>
            </w:r>
          </w:p>
        </w:tc>
        <w:tc>
          <w:tcPr>
            <w:tcW w:type="dxa" w:w="952"/>
          </w:tcPr>
          <w:p>
            <w:r>
              <w:rPr>
                <w:rFonts w:ascii="宋体" w:hAnsi="宋体"/>
                <w:sz w:val="20"/>
              </w:rPr>
              <w:t>大专</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彭恺翔</w:t>
            </w:r>
          </w:p>
        </w:tc>
        <w:tc>
          <w:tcPr>
            <w:tcW w:type="dxa" w:w="1913"/>
          </w:tcPr>
          <w:p>
            <w:r>
              <w:rPr>
                <w:rFonts w:ascii="宋体" w:hAnsi="宋体"/>
                <w:sz w:val="20"/>
              </w:rPr>
              <w:t>3D设计师</w:t>
            </w:r>
          </w:p>
        </w:tc>
        <w:tc>
          <w:tcPr>
            <w:tcW w:type="dxa" w:w="952"/>
          </w:tcPr>
          <w:p>
            <w:r>
              <w:rPr>
                <w:rFonts w:ascii="宋体" w:hAnsi="宋体"/>
                <w:sz w:val="20"/>
              </w:rPr>
              <w:t>本科</w:t>
            </w:r>
          </w:p>
        </w:tc>
        <w:tc>
          <w:tcPr>
            <w:tcW w:type="dxa" w:w="3529"/>
          </w:tcPr>
          <w:p>
            <w:r>
              <w:rPr>
                <w:rFonts w:ascii="宋体" w:hAnsi="宋体"/>
                <w:sz w:val="20"/>
              </w:rPr>
              <w:t>3D设计</w:t>
            </w:r>
          </w:p>
        </w:tc>
      </w:tr>
      <w:tr>
        <w:tc>
          <w:tcPr>
            <w:tcW w:type="dxa" w:w="1703"/>
          </w:tcPr>
          <w:p>
            <w:r>
              <w:rPr>
                <w:rFonts w:ascii="宋体" w:hAnsi="宋体"/>
                <w:sz w:val="20"/>
              </w:rPr>
              <w:t>设计与开发组</w:t>
            </w:r>
          </w:p>
        </w:tc>
        <w:tc>
          <w:tcPr>
            <w:tcW w:type="dxa" w:w="1215"/>
          </w:tcPr>
          <w:p>
            <w:r>
              <w:rPr>
                <w:rFonts w:ascii="宋体" w:hAnsi="宋体"/>
                <w:sz w:val="20"/>
              </w:rPr>
              <w:t>徐一平</w:t>
            </w:r>
          </w:p>
        </w:tc>
        <w:tc>
          <w:tcPr>
            <w:tcW w:type="dxa" w:w="1913"/>
          </w:tcPr>
          <w:p>
            <w:r>
              <w:rPr>
                <w:rFonts w:ascii="宋体" w:hAnsi="宋体"/>
                <w:sz w:val="20"/>
              </w:rPr>
              <w:t>设计师</w:t>
            </w:r>
          </w:p>
        </w:tc>
        <w:tc>
          <w:tcPr>
            <w:tcW w:type="dxa" w:w="952"/>
          </w:tcPr>
          <w:p>
            <w:r>
              <w:rPr>
                <w:rFonts w:ascii="宋体" w:hAnsi="宋体"/>
                <w:sz w:val="20"/>
              </w:rPr>
              <w:t>本科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杨朝俊</w:t>
            </w:r>
          </w:p>
        </w:tc>
        <w:tc>
          <w:tcPr>
            <w:tcW w:type="dxa" w:w="1913"/>
          </w:tcPr>
          <w:p>
            <w:r>
              <w:rPr>
                <w:rFonts w:ascii="宋体" w:hAnsi="宋体"/>
                <w:sz w:val="20"/>
              </w:rPr>
              <w:t>设计师</w:t>
            </w:r>
          </w:p>
        </w:tc>
        <w:tc>
          <w:tcPr>
            <w:tcW w:type="dxa" w:w="952"/>
          </w:tcPr>
          <w:p>
            <w:r>
              <w:rPr>
                <w:rFonts w:ascii="宋体" w:hAnsi="宋体"/>
                <w:sz w:val="20"/>
              </w:rPr>
              <w:t>专科</w:t>
            </w:r>
          </w:p>
        </w:tc>
        <w:tc>
          <w:tcPr>
            <w:tcW w:type="dxa" w:w="3529"/>
          </w:tcPr>
          <w:p>
            <w:r>
              <w:rPr>
                <w:rFonts w:ascii="宋体" w:hAnsi="宋体"/>
                <w:sz w:val="20"/>
              </w:rPr>
              <w:t>软件设计</w:t>
            </w:r>
          </w:p>
        </w:tc>
      </w:tr>
      <w:tr>
        <w:tc>
          <w:tcPr>
            <w:tcW w:type="dxa" w:w="1703"/>
          </w:tcPr>
          <w:p>
            <w:r>
              <w:rPr>
                <w:rFonts w:ascii="宋体" w:hAnsi="宋体"/>
                <w:sz w:val="20"/>
              </w:rPr>
              <w:t>设计与开发组</w:t>
            </w:r>
          </w:p>
        </w:tc>
        <w:tc>
          <w:tcPr>
            <w:tcW w:type="dxa" w:w="1215"/>
          </w:tcPr>
          <w:p>
            <w:r>
              <w:rPr>
                <w:rFonts w:ascii="宋体" w:hAnsi="宋体"/>
                <w:sz w:val="20"/>
              </w:rPr>
              <w:t>博陵弘恒</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奚佳峰</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聂鑫</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蓝文怡</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夏荣金</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李清</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程雯璐</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杨博滔</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r>
        <w:tc>
          <w:tcPr>
            <w:tcW w:type="dxa" w:w="1703"/>
          </w:tcPr>
          <w:p>
            <w:r>
              <w:rPr>
                <w:rFonts w:ascii="宋体" w:hAnsi="宋体"/>
                <w:sz w:val="20"/>
              </w:rPr>
              <w:t>设计与开发组</w:t>
            </w:r>
          </w:p>
        </w:tc>
        <w:tc>
          <w:tcPr>
            <w:tcW w:type="dxa" w:w="1215"/>
          </w:tcPr>
          <w:p>
            <w:r>
              <w:rPr>
                <w:rFonts w:ascii="宋体" w:hAnsi="宋体"/>
                <w:sz w:val="20"/>
              </w:rPr>
              <w:t>崔佳露</w:t>
            </w:r>
          </w:p>
        </w:tc>
        <w:tc>
          <w:tcPr>
            <w:tcW w:type="dxa" w:w="1913"/>
          </w:tcPr>
          <w:p>
            <w:r>
              <w:rPr>
                <w:rFonts w:ascii="宋体" w:hAnsi="宋体"/>
                <w:sz w:val="20"/>
              </w:rPr>
              <w:t>AE经理</w:t>
            </w:r>
          </w:p>
        </w:tc>
        <w:tc>
          <w:tcPr>
            <w:tcW w:type="dxa" w:w="952"/>
          </w:tcPr>
          <w:p>
            <w:r>
              <w:rPr>
                <w:rFonts w:ascii="宋体" w:hAnsi="宋体"/>
                <w:sz w:val="20"/>
              </w:rPr>
              <w:t>硕士</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罗思颖</w:t>
            </w:r>
          </w:p>
        </w:tc>
        <w:tc>
          <w:tcPr>
            <w:tcW w:type="dxa" w:w="1913"/>
          </w:tcPr>
          <w:p>
            <w:r>
              <w:rPr>
                <w:rFonts w:ascii="宋体" w:hAnsi="宋体"/>
                <w:sz w:val="20"/>
              </w:rPr>
              <w:t>AE助理</w:t>
            </w:r>
          </w:p>
        </w:tc>
        <w:tc>
          <w:tcPr>
            <w:tcW w:type="dxa" w:w="952"/>
          </w:tcPr>
          <w:p>
            <w:r>
              <w:rPr>
                <w:rFonts w:ascii="宋体" w:hAnsi="宋体"/>
                <w:sz w:val="20"/>
              </w:rPr>
              <w:t>专科</w:t>
            </w:r>
          </w:p>
        </w:tc>
        <w:tc>
          <w:tcPr>
            <w:tcW w:type="dxa" w:w="3529"/>
          </w:tcPr>
          <w:p>
            <w:r>
              <w:rPr>
                <w:rFonts w:ascii="宋体" w:hAnsi="宋体"/>
                <w:sz w:val="20"/>
              </w:rPr>
              <w:t>项目管理</w:t>
            </w:r>
          </w:p>
        </w:tc>
      </w:tr>
      <w:tr>
        <w:tc>
          <w:tcPr>
            <w:tcW w:type="dxa" w:w="1703"/>
          </w:tcPr>
          <w:p>
            <w:r>
              <w:rPr>
                <w:rFonts w:ascii="宋体" w:hAnsi="宋体"/>
                <w:sz w:val="20"/>
              </w:rPr>
              <w:t>设计与开发组</w:t>
            </w:r>
          </w:p>
        </w:tc>
        <w:tc>
          <w:tcPr>
            <w:tcW w:type="dxa" w:w="1215"/>
          </w:tcPr>
          <w:p>
            <w:r>
              <w:rPr>
                <w:rFonts w:ascii="宋体" w:hAnsi="宋体"/>
                <w:sz w:val="20"/>
              </w:rPr>
              <w:t>侯吉鑫</w:t>
            </w:r>
          </w:p>
        </w:tc>
        <w:tc>
          <w:tcPr>
            <w:tcW w:type="dxa" w:w="1913"/>
          </w:tcPr>
          <w:p>
            <w:r>
              <w:rPr>
                <w:rFonts w:ascii="宋体" w:hAnsi="宋体"/>
                <w:sz w:val="20"/>
              </w:rPr>
              <w:t>前端工程师</w:t>
            </w:r>
          </w:p>
        </w:tc>
        <w:tc>
          <w:tcPr>
            <w:tcW w:type="dxa" w:w="952"/>
          </w:tcPr>
          <w:p>
            <w:r>
              <w:rPr>
                <w:rFonts w:ascii="宋体" w:hAnsi="宋体"/>
                <w:sz w:val="20"/>
              </w:rPr>
              <w:t>本科</w:t>
            </w:r>
          </w:p>
        </w:tc>
        <w:tc>
          <w:tcPr>
            <w:tcW w:type="dxa" w:w="3529"/>
          </w:tcPr>
          <w:p>
            <w:r>
              <w:rPr>
                <w:rFonts w:ascii="宋体" w:hAnsi="宋体"/>
                <w:sz w:val="20"/>
              </w:rPr>
              <w:t>软件工程师</w:t>
            </w:r>
          </w:p>
        </w:tc>
      </w:tr>
    </w:tbl>
    <w:p w14:paraId="476C2F17" w14:textId="77777777" w:rsidR="005429CC" w:rsidRPr="00DE092D" w:rsidRDefault="005429CC" w:rsidP="005429CC">
      <w:pPr>
        <w:pStyle w:val="af2"/>
        <w:ind w:left="720" w:firstLineChars="0" w:firstLine="0"/>
        <w:outlineLvl w:val="0"/>
        <w:rPr>
          <w:rFonts w:eastAsia="黑体"/>
          <w:b/>
          <w:sz w:val="32"/>
          <w:szCs w:val="32"/>
        </w:rPr>
      </w:pPr>
    </w:p>
    <w:p w14:paraId="19BC3AC0" w14:textId="276367F4" w:rsidR="00EF2ED6" w:rsidRDefault="00EF2ED6">
      <w:pPr>
        <w:outlineLvl w:val="0"/>
        <w:rPr>
          <w:rFonts w:eastAsia="黑体"/>
          <w:b/>
          <w:sz w:val="32"/>
          <w:szCs w:val="32"/>
        </w:rPr>
      </w:pPr>
    </w:p>
    <w:p w14:paraId="2B97D123" w14:textId="7A3EE8DA" w:rsidR="00EF2ED6" w:rsidRDefault="00EF2ED6">
      <w:pPr>
        <w:outlineLvl w:val="0"/>
        <w:rPr>
          <w:rFonts w:eastAsia="黑体"/>
          <w:b/>
          <w:sz w:val="32"/>
          <w:szCs w:val="32"/>
        </w:rPr>
      </w:pPr>
    </w:p>
    <w:p w14:paraId="5A77FBCA" w14:textId="77777777" w:rsidR="00EF2ED6" w:rsidRPr="00EF2ED6" w:rsidRDefault="00EF2ED6">
      <w:pPr>
        <w:outlineLvl w:val="0"/>
        <w:rPr>
          <w:rFonts w:eastAsia="黑体"/>
          <w:b/>
          <w:sz w:val="32"/>
          <w:szCs w:val="32"/>
        </w:rPr>
      </w:pPr>
    </w:p>
    <w:p w14:paraId="1BA5CD55" w14:textId="77777777" w:rsidR="00AB7DAA" w:rsidRDefault="009D5524">
      <w:pPr>
        <w:outlineLvl w:val="0"/>
        <w:rPr>
          <w:rFonts w:eastAsia="黑体"/>
          <w:b/>
          <w:sz w:val="32"/>
          <w:szCs w:val="32"/>
        </w:rPr>
      </w:pPr>
      <w:r>
        <w:rPr>
          <w:rFonts w:eastAsia="黑体" w:hint="eastAsia"/>
          <w:b/>
          <w:sz w:val="32"/>
          <w:szCs w:val="32"/>
        </w:rPr>
        <w:t>五、成果的具体体现</w:t>
      </w:r>
    </w:p>
    <w:p w14:paraId="5E7D1021" w14:textId="70D2BE17" w:rsidR="002A236E" w:rsidRDefault="009D5524">
      <w:pPr>
        <w:outlineLvl w:val="1"/>
        <w:rPr>
          <w:b/>
          <w:sz w:val="28"/>
          <w:szCs w:val="28"/>
        </w:rPr>
      </w:pPr>
      <w:r>
        <w:rPr>
          <w:rFonts w:hint="eastAsia"/>
          <w:b/>
          <w:sz w:val="28"/>
          <w:szCs w:val="28"/>
        </w:rPr>
        <w:t>1、成果的转化</w:t>
        <w:br/>
        <w:br/>
        <w:t>本项目预计可申请发明专利2-3项，涵盖Web端PBR渲染引擎、渲染-AI融合生成方法和多模型工作流编排技术等核心技术。同时可申请软件著作权3-5项，包括产品视觉资产生成平台V1.0、超仿真Web渲染引擎、AI绘图工具等。</w:t>
        <w:br/>
        <w:br/>
        <w:t>2、现阶段研发成果</w:t>
        <w:br/>
        <w:br/>
        <w:t>（1）已完成WebGL 2.0渲染引擎原型开发，PBR材质系统和IBL光照系统基本功能实现，支持主流3D模型格式导入。</w:t>
        <w:br/>
        <w:br/>
        <w:t>（2）已完成ComfyUI工作流引擎集成，Stable Diffusion XL和Flux模型接入完成，基本的产品场景图生成工作流可运行。</w:t>
        <w:br/>
        <w:br/>
        <w:t>（3）Web端AI绘图工具核心编辑功能开发完成，支持画笔、选区、图层等基本操作和AI智能抠图功能。</w:t>
      </w:r>
      <w:r>
        <w:rPr>
          <w:rFonts w:hint="eastAsia"/>
          <w:b/>
          <w:sz w:val="28"/>
          <w:szCs w:val="28"/>
        </w:rPr>
      </w:r>
    </w:p>
    <w:p w14:paraId="4F47A2A3" w14:textId="5793E58F" w:rsidR="00AB7DAA" w:rsidRDefault="002A236E" w:rsidP="001E3B82">
      <w:pPr>
        <w:outlineLvl w:val="1"/>
        <w:rPr>
          <w:b/>
          <w:sz w:val="28"/>
          <w:szCs w:val="28"/>
        </w:rPr>
      </w:pPr>
      <w:r w:rsidRPr="002A236E">
        <w:rPr>
          <w:rFonts w:hint="eastAsia"/>
          <w:sz w:val="28"/>
          <w:szCs w:val="28"/>
        </w:rPr>
        <w:t>经济效益</w:t>
      </w:r>
    </w:p>
    <w:p w14:paraId="1F448F79" w14:textId="06B52757" w:rsidR="00AB7DAA" w:rsidRDefault="001E3B82" w:rsidP="003F5AC0">
      <w:pPr>
        <w:outlineLvl w:val="1"/>
        <w:rPr>
          <w:b/>
          <w:sz w:val="28"/>
          <w:szCs w:val="28"/>
        </w:rPr>
      </w:pPr>
      <w:r>
        <w:rPr>
          <w:rFonts w:hint="eastAsia"/>
          <w:b/>
          <w:sz w:val="28"/>
          <w:szCs w:val="28"/>
        </w:rPr>
        <w:t>基于多模型工作流与超仿真虚拟体验技术的产品视觉资产生成平台面向的目标市场为电商视觉内容生产领域。据艾瑞咨询数据，2024年中国电商视觉内容市场规模约为500亿元，其中AI赋能的视觉内容生产市场规模约为80亿元，预计到2027年将增长至300亿元以上。</w:t>
        <w:br/>
        <w:br/>
        <w:t>本项目计划通过SaaS订阅和按量计费两种模式实现商业化。基础版面向中小电商商家，提供标准渲染和AI生成功能；专业版面向品牌商和设计公司，提供高级渲染、自定义LoRA训练和批量生产能力。</w:t>
        <w:br/>
        <w:br/>
        <w:t>预计项目投产后第一年可实现营收300万元，第二年随着电商旺季推广和品牌客户积累可实现营收1000万元以上，第三年进入规模化运营阶段，年营收有望突破2000万元。项目整体投资回收期预计为18个月。</w:t>
      </w:r>
      <w:r>
        <w:rPr>
          <w:rFonts w:hint="eastAsia"/>
          <w:b/>
          <w:sz w:val="28"/>
          <w:szCs w:val="28"/>
        </w:rPr>
      </w:r>
      <w:r w:rsidR="009D5524">
        <w:rPr>
          <w:rFonts w:hint="eastAsia"/>
          <w:b/>
          <w:sz w:val="28"/>
          <w:szCs w:val="28"/>
        </w:rPr>
      </w:r>
    </w:p>
    <w:p w14:paraId="2440D433" w14:textId="4D6F990E" w:rsidR="00AB7DAA" w:rsidRPr="001E3B82" w:rsidRDefault="009D5524" w:rsidP="001E3B82">
      <w:pPr>
        <w:ind w:firstLine="105"/>
        <w:rPr>
          <w:rFonts w:hAnsi="宋体"/>
          <w:color w:val="000000"/>
          <w:kern w:val="0"/>
          <w:sz w:val="28"/>
          <w:szCs w:val="28"/>
        </w:rPr>
      </w:pPr>
      <w:r w:rsidRPr="001E3B82">
        <w:rPr>
          <w:rFonts w:ascii="宋体" w:hAnsi="宋体" w:hint="eastAsia"/>
          <w:color w:val="000000"/>
          <w:kern w:val="0"/>
          <w:sz w:val="28"/>
          <w:szCs w:val="28"/>
        </w:rPr>
        <w:t>4、社会效益</w:t>
      </w:r>
      <w:r w:rsidRPr="001E3B82">
        <w:rPr>
          <w:rFonts w:ascii="宋体" w:hAnsi="宋体"/>
          <w:color w:val="000000"/>
          <w:kern w:val="0"/>
          <w:sz w:val="28"/>
          <w:szCs w:val="28"/>
        </w:rPr>
      </w:r>
      <w:r w:rsidRPr="001E3B82">
        <w:rPr>
          <w:rFonts w:ascii="宋体" w:hAnsi="宋体" w:hint="eastAsia"/>
          <w:color w:val="000000"/>
          <w:kern w:val="0"/>
          <w:sz w:val="28"/>
          <w:szCs w:val="28"/>
        </w:rPr>
      </w:r>
      <w:r w:rsidRPr="001E3B82">
        <w:rPr>
          <w:rFonts w:ascii="宋体" w:hAnsi="宋体"/>
          <w:color w:val="000000"/>
          <w:kern w:val="0"/>
          <w:sz w:val="28"/>
          <w:szCs w:val="28"/>
        </w:rPr>
      </w:r>
      <w:r w:rsidR="00EF2ED6">
        <w:rPr>
          <w:rFonts w:ascii="宋体" w:hAnsi="宋体"/>
          <w:color w:val="000000"/>
          <w:kern w:val="0"/>
          <w:sz w:val="28"/>
          <w:szCs w:val="28"/>
        </w:rPr>
      </w:r>
      <w:r w:rsidRPr="001E3B82">
        <w:rPr>
          <w:rFonts w:ascii="宋体" w:hAnsi="宋体" w:hint="eastAsia"/>
          <w:color w:val="000000"/>
          <w:kern w:val="0"/>
          <w:sz w:val="28"/>
          <w:szCs w:val="28"/>
        </w:rPr>
      </w:r>
      <w:r>
        <w:rPr>
          <w:rFonts w:ascii="宋体" w:hAnsi="宋体"/>
          <w:color w:val="000000"/>
          <w:kern w:val="0"/>
          <w:sz w:val="28"/>
          <w:szCs w:val="28"/>
        </w:rPr>
      </w:r>
    </w:p>
    <w:p w14:paraId="79D3B707" w14:textId="2D1DA20F" w:rsidR="00AB7DAA" w:rsidRDefault="009D5524" w:rsidP="001E3B82">
      <w:pPr>
        <w:numPr>
          <w:ilvl w:val="255"/>
          <w:numId w:val="0"/>
        </w:numPr>
        <w:rPr>
          <w:b/>
          <w:sz w:val="28"/>
          <w:szCs w:val="28"/>
        </w:rPr>
      </w:pPr>
      <w:r w:rsidRPr="001E3B82">
        <w:rPr>
          <w:rFonts w:ascii="宋体" w:hAnsi="宋体" w:hint="eastAsia"/>
          <w:color w:val="000000"/>
          <w:kern w:val="0"/>
          <w:sz w:val="28"/>
          <w:szCs w:val="28"/>
        </w:rPr>
        <w:t>基于多模型工作流与超仿真虚拟体验技术的产品视觉资产生成平台的研发，与"十四五"规划中"发展数字经济，推进数字产业化和产业数字化"的战略部署高度契合，是对《数字中国建设整体布局规划》和《关于推动数字文化产业高质量发展的意见》等国家政策的积极响应。</w:t>
        <w:br/>
        <w:br/>
        <w:t>本项目通过AI技术赋能产品视觉内容生产，具有以下社会效益：</w:t>
        <w:br/>
        <w:br/>
        <w:t>（1）推动电商产业数字化升级。通过将产品视觉资产生产从"手工作坊"模式升级为"智能工厂"模式，大幅提升电商行业整体的视觉内容生产效率和质量，助力中国电商产业的高质量发展。</w:t>
        <w:br/>
        <w:br/>
        <w:t>（2）降低中小商家运营成本。中小电商商家往往受限于视觉内容生产的高成本（专业摄影单次费用数千至数万元），本平台可将视觉内容生产成本降低至传统方式的1/10，让更多中小商家能够拥有专业级的产品视觉呈现，促进市场公平竞争。</w:t>
        <w:br/>
        <w:br/>
        <w:t>（3）助力中国制造品牌出海。高质量的产品视觉内容是品牌出海的基础。本平台的多语言、多文化场景生成能力，可帮助中国品牌快速生成符合海外市场审美和规范的产品视觉资产，降低跨境电商的视觉内容生产门槛。</w:t>
        <w:br/>
        <w:br/>
        <w:t>（4）推动AI技术在创意产业的落地。本项目将超仿真3D渲染技术与AI图像生成技术深度融合，为AI技术在创意产业的应用提供了新的范式和方法论，有助于推动我国数字创意产业的技术进步和产业升级，培育数字经济新业态。</w:t>
      </w:r>
      <w:r w:rsidRPr="001E3B82">
        <w:rPr>
          <w:rFonts w:ascii="宋体" w:hAnsi="宋体"/>
          <w:color w:val="000000"/>
          <w:kern w:val="0"/>
          <w:sz w:val="28"/>
          <w:szCs w:val="28"/>
        </w:rPr>
      </w:r>
      <w:r w:rsidRPr="001E3B82">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sidR="00CF4B73">
        <w:rPr>
          <w:rFonts w:ascii="宋体" w:hAnsi="宋体"/>
          <w:color w:val="000000"/>
          <w:kern w:val="0"/>
          <w:sz w:val="28"/>
          <w:szCs w:val="28"/>
        </w:rPr>
      </w:r>
      <w:r w:rsidR="004B34F2">
        <w:rPr>
          <w:rFonts w:ascii="宋体" w:hAnsi="宋体"/>
          <w:color w:val="000000"/>
          <w:kern w:val="0"/>
          <w:sz w:val="28"/>
          <w:szCs w:val="28"/>
        </w:rPr>
      </w:r>
      <w:r>
        <w:rPr>
          <w:rFonts w:ascii="宋体" w:hAnsi="宋体"/>
          <w:color w:val="000000"/>
          <w:kern w:val="0"/>
          <w:sz w:val="28"/>
          <w:szCs w:val="28"/>
        </w:rPr>
      </w:r>
      <w:r w:rsidR="00EF2ED6">
        <w:rPr>
          <w:rFonts w:hint="eastAsia"/>
          <w:b/>
          <w:sz w:val="28"/>
          <w:szCs w:val="28"/>
        </w:rPr>
      </w:r>
    </w:p>
    <w:p w14:paraId="255E3B44" w14:textId="77777777" w:rsidR="00AB7DAA" w:rsidRDefault="009D5524">
      <w:pPr>
        <w:numPr>
          <w:ilvl w:val="0"/>
          <w:numId w:val="17"/>
        </w:numPr>
        <w:outlineLvl w:val="1"/>
        <w:rPr>
          <w:b/>
          <w:sz w:val="30"/>
          <w:szCs w:val="30"/>
        </w:rPr>
      </w:pPr>
      <w:r>
        <w:rPr>
          <w:rFonts w:hint="eastAsia"/>
          <w:b/>
          <w:sz w:val="30"/>
          <w:szCs w:val="30"/>
        </w:rPr>
      </w:r>
    </w:p>
    <w:p w14:paraId="7F678DE9" w14:textId="0A41A803" w:rsidR="00AB7DAA" w:rsidRDefault="004B34F2" w:rsidP="00383E2E">
      <w:pPr>
        <w:ind w:firstLineChars="152" w:firstLine="426"/>
        <w:rPr>
          <w:rFonts w:ascii="宋体" w:hAnsi="宋体"/>
          <w:color w:val="000000"/>
          <w:kern w:val="0"/>
          <w:sz w:val="28"/>
          <w:szCs w:val="28"/>
        </w:rPr>
      </w:pPr>
      <w:r w:rsidRPr="004B34F2">
        <w:rPr>
          <w:rFonts w:ascii="宋体" w:hAnsi="宋体" w:hint="eastAsia"/>
          <w:color w:val="000000"/>
          <w:kern w:val="0"/>
          <w:sz w:val="28"/>
          <w:szCs w:val="28"/>
        </w:rPr>
      </w:r>
      <w:r w:rsidR="00383E2E">
        <w:rPr>
          <w:rFonts w:ascii="宋体" w:hAnsi="宋体" w:hint="eastAsia"/>
          <w:color w:val="000000"/>
          <w:kern w:val="0"/>
          <w:sz w:val="28"/>
          <w:szCs w:val="28"/>
        </w:rPr>
      </w:r>
      <w:r w:rsidRPr="004B34F2">
        <w:rPr>
          <w:rFonts w:ascii="宋体" w:hAnsi="宋体" w:hint="eastAsia"/>
          <w:color w:val="000000"/>
          <w:kern w:val="0"/>
          <w:sz w:val="28"/>
          <w:szCs w:val="28"/>
        </w:rPr>
      </w:r>
      <w:r w:rsidR="00383E2E">
        <w:rPr>
          <w:rFonts w:ascii="宋体" w:hAnsi="宋体" w:hint="eastAsia"/>
          <w:color w:val="000000"/>
          <w:kern w:val="0"/>
          <w:sz w:val="28"/>
          <w:szCs w:val="28"/>
        </w:rPr>
      </w:r>
      <w:r w:rsidR="00383E2E">
        <w:rPr>
          <w:rFonts w:ascii="宋体" w:hAnsi="宋体"/>
          <w:color w:val="000000"/>
          <w:kern w:val="0"/>
          <w:sz w:val="28"/>
          <w:szCs w:val="28"/>
        </w:rPr>
      </w:r>
      <w:r w:rsidR="00383E2E">
        <w:rPr>
          <w:rFonts w:ascii="宋体" w:hAnsi="宋体" w:hint="eastAsia"/>
          <w:color w:val="000000"/>
          <w:kern w:val="0"/>
          <w:sz w:val="28"/>
          <w:szCs w:val="28"/>
        </w:rPr>
      </w:r>
    </w:p>
    <w:p w14:paraId="51A0DABC" w14:textId="26EA408B" w:rsidR="00383E2E" w:rsidRPr="00383E2E" w:rsidRDefault="00383E2E" w:rsidP="00383E2E">
      <w:pPr>
        <w:ind w:firstLineChars="152" w:firstLine="426"/>
        <w:rPr>
          <w:rFonts w:ascii="宋体" w:hAnsi="宋体"/>
          <w:color w:val="000000"/>
          <w:kern w:val="0"/>
          <w:sz w:val="28"/>
          <w:szCs w:val="28"/>
        </w:rPr>
      </w:pPr>
      <w:r>
        <w:rPr>
          <w:rFonts w:ascii="宋体" w:hAnsi="宋体" w:hint="eastAsia"/>
          <w:color w:val="000000"/>
          <w:kern w:val="0"/>
          <w:sz w:val="28"/>
          <w:szCs w:val="28"/>
        </w:rPr>
      </w: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p>
    <w:p w14:paraId="42BC2100" w14:textId="1A613FCF" w:rsidR="00AB7DAA" w:rsidRDefault="001E3B82" w:rsidP="003F5AC0">
      <w:pPr>
        <w:outlineLvl w:val="1"/>
        <w:rPr>
          <w:b/>
          <w:sz w:val="30"/>
          <w:szCs w:val="30"/>
        </w:rPr>
      </w:pPr>
      <w:r>
        <w:rPr>
          <w:rFonts w:hint="eastAsia"/>
          <w:b/>
          <w:sz w:val="30"/>
          <w:szCs w:val="30"/>
        </w:rPr>
      </w:r>
      <w:r>
        <w:rPr>
          <w:rFonts w:hint="eastAsia"/>
          <w:b/>
          <w:sz w:val="30"/>
          <w:szCs w:val="30"/>
        </w:rPr>
      </w:r>
      <w:r w:rsidR="009D5524">
        <w:rPr>
          <w:rFonts w:hint="eastAsia"/>
          <w:b/>
          <w:sz w:val="30"/>
          <w:szCs w:val="30"/>
        </w:rPr>
      </w:r>
    </w:p>
    <w:p w14:paraId="2DF1B810" w14:textId="45680A10" w:rsidR="00383E2E" w:rsidRDefault="00383E2E" w:rsidP="00383E2E">
      <w:pPr>
        <w:numPr>
          <w:ilvl w:val="255"/>
          <w:numId w:val="0"/>
        </w:numPr>
        <w:ind w:firstLineChars="152" w:firstLine="426"/>
        <w:rPr>
          <w:rFonts w:ascii="宋体" w:hAnsi="宋体"/>
          <w:color w:val="000000"/>
          <w:kern w:val="0"/>
          <w:sz w:val="28"/>
          <w:szCs w:val="28"/>
        </w:rPr>
      </w:pPr>
      <w:r>
        <w:rPr>
          <w:rFonts w:ascii="宋体" w:hAnsi="宋体" w:hint="eastAsia"/>
          <w:color w:val="000000"/>
          <w:kern w:val="0"/>
          <w:sz w:val="28"/>
          <w:szCs w:val="28"/>
        </w:rPr>
      </w:r>
      <w:r>
        <w:rPr>
          <w:rFonts w:ascii="宋体" w:hAnsi="宋体"/>
          <w:color w:val="000000"/>
          <w:kern w:val="0"/>
          <w:sz w:val="28"/>
          <w:szCs w:val="28"/>
        </w:rPr>
      </w:r>
      <w:r>
        <w:rPr>
          <w:rFonts w:ascii="宋体" w:hAnsi="宋体" w:hint="eastAsia"/>
          <w:color w:val="000000"/>
          <w:kern w:val="0"/>
          <w:sz w:val="28"/>
          <w:szCs w:val="28"/>
        </w:rPr>
      </w:r>
      <w:r w:rsidR="00EF2ED6" w:rsidRPr="001E3B82">
        <w:rPr>
          <w:rFonts w:ascii="宋体" w:hAnsi="宋体" w:hint="eastAsia"/>
          <w:color w:val="000000"/>
          <w:kern w:val="0"/>
          <w:sz w:val="28"/>
          <w:szCs w:val="28"/>
        </w:rPr>
      </w:r>
      <w:r>
        <w:rPr>
          <w:rFonts w:ascii="宋体" w:hAnsi="宋体" w:hint="eastAsia"/>
          <w:color w:val="000000"/>
          <w:kern w:val="0"/>
          <w:sz w:val="28"/>
          <w:szCs w:val="28"/>
        </w:rPr>
      </w:r>
    </w:p>
    <w:p w14:paraId="14B6F2DF" w14:textId="5DCA9958" w:rsidR="00383E2E" w:rsidRPr="00383E2E" w:rsidRDefault="00383E2E" w:rsidP="00383E2E">
      <w:pPr>
        <w:numPr>
          <w:ilvl w:val="255"/>
          <w:numId w:val="0"/>
        </w:numPr>
        <w:ind w:firstLineChars="152" w:firstLine="426"/>
        <w:rPr>
          <w:rFonts w:ascii="宋体" w:hAnsi="宋体"/>
          <w:color w:val="000000"/>
          <w:kern w:val="0"/>
          <w:sz w:val="28"/>
          <w:szCs w:val="28"/>
        </w:rPr>
      </w:pPr>
      <w:r>
        <w:rPr>
          <w:rFonts w:ascii="宋体" w:hAnsi="宋体" w:hint="eastAsia"/>
          <w:color w:val="000000"/>
          <w:kern w:val="0"/>
          <w:sz w:val="28"/>
          <w:szCs w:val="28"/>
        </w:rPr>
      </w:r>
    </w:p>
    <w:p w14:paraId="0BE99016" w14:textId="77777777" w:rsidR="00AB7DAA" w:rsidRDefault="009D5524">
      <w:pPr>
        <w:spacing w:beforeLines="50" w:before="156"/>
        <w:outlineLvl w:val="0"/>
        <w:rPr>
          <w:rFonts w:eastAsia="黑体"/>
          <w:b/>
          <w:sz w:val="32"/>
          <w:szCs w:val="32"/>
        </w:rPr>
      </w:pPr>
      <w:r>
        <w:rPr>
          <w:rFonts w:eastAsia="黑体" w:hint="eastAsia"/>
          <w:b/>
          <w:sz w:val="32"/>
          <w:szCs w:val="32"/>
        </w:rPr>
        <w:t>六、预期成果归属：</w:t>
      </w:r>
    </w:p>
    <w:p w14:paraId="1A4953AB" w14:textId="77777777" w:rsidR="00AB7DAA" w:rsidRDefault="009D5524">
      <w:pPr>
        <w:ind w:leftChars="-514" w:left="-1079" w:rightChars="-501" w:right="-1052"/>
        <w:rPr>
          <w:rFonts w:eastAsia="黑体"/>
          <w:b/>
          <w:sz w:val="28"/>
          <w:szCs w:val="32"/>
        </w:rPr>
      </w:pPr>
      <w:r>
        <w:rPr>
          <w:rFonts w:eastAsia="黑体" w:hint="eastAsia"/>
          <w:b/>
          <w:sz w:val="32"/>
          <w:szCs w:val="32"/>
        </w:rPr>
        <w:t>技术研发成果最终归属权：上海执楠信息科技有限公司</w:t>
      </w:r>
      <w:r>
        <w:rPr>
          <w:rFonts w:eastAsia="黑体" w:hint="eastAsia"/>
          <w:b/>
          <w:sz w:val="32"/>
          <w:szCs w:val="32"/>
        </w:rPr>
      </w:r>
      <w:r>
        <w:rPr>
          <w:rFonts w:eastAsia="黑体" w:hint="eastAsia"/>
          <w:b/>
          <w:sz w:val="32"/>
          <w:szCs w:val="32"/>
        </w:rPr>
      </w:r>
      <w:r>
        <w:rPr>
          <w:rFonts w:eastAsia="黑体" w:hint="eastAsia"/>
          <w:b/>
          <w:sz w:val="28"/>
          <w:szCs w:val="32"/>
        </w:rPr>
      </w:r>
      <w:r>
        <w:rPr>
          <w:rFonts w:eastAsia="黑体"/>
          <w:b/>
          <w:sz w:val="28"/>
          <w:szCs w:val="32"/>
        </w:rPr>
      </w:r>
      <w:r>
        <w:rPr>
          <w:rFonts w:eastAsia="黑体" w:hint="eastAsia"/>
          <w:b/>
          <w:sz w:val="28"/>
          <w:szCs w:val="32"/>
        </w:rPr>
      </w:r>
    </w:p>
    <w:p w14:paraId="4EC918BE" w14:textId="77777777" w:rsidR="001E3B82" w:rsidRDefault="009D5524" w:rsidP="001E3B82">
      <w:pPr>
        <w:numPr>
          <w:ilvl w:val="0"/>
          <w:numId w:val="20"/>
        </w:numPr>
        <w:spacing w:beforeLines="50" w:before="156"/>
        <w:outlineLvl w:val="0"/>
        <w:rPr>
          <w:rFonts w:eastAsia="黑体"/>
          <w:b/>
          <w:sz w:val="32"/>
          <w:szCs w:val="32"/>
        </w:rPr>
      </w:pPr>
      <w:bookmarkStart w:id="1" w:name="_Hlk43393084"/>
      <w:r>
        <w:rPr>
          <w:rFonts w:eastAsia="黑体" w:hint="eastAsia"/>
          <w:b/>
          <w:sz w:val="32"/>
          <w:szCs w:val="32"/>
        </w:rPr>
        <w:t>计划工作进度</w:t>
      </w:r>
    </w:p>
    <w:p w14:paraId="4812F502" w14:textId="521EAA59" w:rsidR="001E3B82" w:rsidRPr="003F5AC0" w:rsidRDefault="001E3B82" w:rsidP="003F5AC0">
      <w:pPr>
        <w:pStyle w:val="a7"/>
      </w:pPr>
      <w:r w:rsidRPr="003F5AC0">
        <w:rPr>
          <w:rFonts w:ascii="黑体" w:eastAsia="黑体" w:hAnsi="黑体" w:hint="eastAsia"/>
          <w:b/>
          <w:bCs/>
          <w:sz w:val="28"/>
          <w:szCs w:val="28"/>
        </w:rPr>
        <w:t>此项目预计研发期限为1年，自2025年1月至2025年12月止。</w:t>
      </w:r>
      <w:r w:rsidR="00EF2ED6">
        <w:rPr>
          <w:rFonts w:ascii="黑体" w:eastAsia="黑体" w:hAnsi="黑体"/>
          <w:b/>
          <w:bCs/>
          <w:sz w:val="28"/>
          <w:szCs w:val="28"/>
        </w:rPr>
      </w:r>
      <w:r w:rsidRPr="003F5AC0">
        <w:rPr>
          <w:rFonts w:ascii="黑体" w:eastAsia="黑体" w:hAnsi="黑体" w:hint="eastAsia"/>
          <w:b/>
          <w:bCs/>
          <w:sz w:val="28"/>
          <w:szCs w:val="28"/>
        </w:rPr>
      </w:r>
      <w:r w:rsidR="00EF2ED6">
        <w:rPr>
          <w:rFonts w:ascii="黑体" w:eastAsia="黑体" w:hAnsi="黑体"/>
          <w:b/>
          <w:bCs/>
          <w:sz w:val="28"/>
          <w:szCs w:val="28"/>
        </w:rPr>
      </w:r>
      <w:r w:rsidRPr="003F5AC0">
        <w:rPr>
          <w:rFonts w:ascii="黑体" w:eastAsia="黑体" w:hAnsi="黑体" w:hint="eastAsia"/>
          <w:b/>
          <w:bCs/>
          <w:sz w:val="28"/>
          <w:szCs w:val="28"/>
        </w:rPr>
      </w:r>
      <w:r w:rsidRPr="003F5AC0">
        <w:rPr>
          <w:rFonts w:hint="eastAsia"/>
        </w:rPr>
      </w:r>
    </w:p>
    <w:p w14:paraId="09656025" w14:textId="7887C36D" w:rsidR="001E3B82" w:rsidRPr="003F5AC0" w:rsidRDefault="001E3B82" w:rsidP="003F5AC0">
      <w:pPr>
        <w:numPr>
          <w:ilvl w:val="0"/>
          <w:numId w:val="20"/>
        </w:numPr>
        <w:spacing w:beforeLines="50" w:before="156"/>
        <w:outlineLvl w:val="0"/>
        <w:rPr>
          <w:rFonts w:eastAsia="黑体"/>
          <w:b/>
          <w:sz w:val="32"/>
          <w:szCs w:val="32"/>
        </w:rPr>
      </w:pPr>
      <w:r>
        <w:rPr>
          <w:rFonts w:eastAsia="黑体" w:hint="eastAsia"/>
          <w:b/>
          <w:sz w:val="32"/>
          <w:szCs w:val="32"/>
        </w:rPr>
        <w:t>费用预算</w:t>
      </w:r>
    </w:p>
    <w:bookmarkEnd w:id="1"/>
    <w:p w14:paraId="27892815" w14:textId="6AEDF21C" w:rsidR="00AB7DAA" w:rsidRDefault="009D5524" w:rsidP="001E3B82">
      <w:pPr>
        <w:ind w:firstLineChars="98" w:firstLine="315"/>
        <w:rPr>
          <w:rFonts w:ascii="宋体" w:hAnsi="宋体" w:cs="宋体"/>
          <w:kern w:val="0"/>
          <w:sz w:val="28"/>
        </w:rPr>
      </w:pPr>
      <w:r>
        <w:rPr>
          <w:rFonts w:eastAsia="黑体" w:hint="eastAsia"/>
          <w:b/>
          <w:sz w:val="32"/>
          <w:szCs w:val="32"/>
        </w:rPr>
        <w:t>项目总额大约为119万元</w:t>
      </w:r>
      <w:r w:rsidR="001E3B82" w:rsidRPr="001E3B82">
        <w:rPr>
          <w:rFonts w:eastAsia="黑体" w:hint="eastAsia"/>
          <w:b/>
          <w:sz w:val="32"/>
          <w:szCs w:val="32"/>
        </w:rPr>
      </w:r>
      <w:r w:rsidR="00EF2ED6">
        <w:rPr>
          <w:rFonts w:eastAsia="黑体"/>
          <w:b/>
          <w:sz w:val="32"/>
          <w:szCs w:val="32"/>
        </w:rPr>
      </w:r>
      <w:r w:rsidR="001E3B82" w:rsidRPr="001E3B82">
        <w:rPr>
          <w:rFonts w:eastAsia="黑体" w:hint="eastAsia"/>
          <w:b/>
          <w:sz w:val="32"/>
          <w:szCs w:val="32"/>
        </w:rPr>
      </w:r>
    </w:p>
    <w:sectPr w:rsidR="00AB7DA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303E2" w14:textId="77777777" w:rsidR="004E3903" w:rsidRDefault="004E3903">
      <w:r>
        <w:separator/>
      </w:r>
    </w:p>
  </w:endnote>
  <w:endnote w:type="continuationSeparator" w:id="0">
    <w:p w14:paraId="2AAA43AC" w14:textId="77777777" w:rsidR="004E3903" w:rsidRDefault="004E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D218" w14:textId="77777777" w:rsidR="004B34F2" w:rsidRDefault="004B34F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CDC1" w14:textId="77777777" w:rsidR="004B34F2" w:rsidRDefault="004B34F2">
    <w:pPr>
      <w:pStyle w:val="ab"/>
      <w:framePr w:wrap="around" w:vAnchor="text" w:hAnchor="margin" w:xAlign="center" w:yAlign="top"/>
    </w:pPr>
    <w:r>
      <w:fldChar w:fldCharType="begin"/>
    </w:r>
    <w:r>
      <w:rPr>
        <w:rStyle w:val="af"/>
      </w:rPr>
      <w:instrText xml:space="preserve"> PAGE  </w:instrText>
    </w:r>
    <w:r>
      <w:fldChar w:fldCharType="separate"/>
    </w:r>
    <w:r>
      <w:rPr>
        <w:rStyle w:val="af"/>
      </w:rPr>
      <w:t>25</w:t>
    </w:r>
    <w:r>
      <w:fldChar w:fldCharType="end"/>
    </w:r>
  </w:p>
  <w:p w14:paraId="2F8137C3" w14:textId="77777777" w:rsidR="004B34F2" w:rsidRDefault="004B34F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DA4F" w14:textId="77777777" w:rsidR="004B34F2" w:rsidRDefault="004B34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53BC" w14:textId="77777777" w:rsidR="004E3903" w:rsidRDefault="004E3903">
      <w:r>
        <w:separator/>
      </w:r>
    </w:p>
  </w:footnote>
  <w:footnote w:type="continuationSeparator" w:id="0">
    <w:p w14:paraId="28716014" w14:textId="77777777" w:rsidR="004E3903" w:rsidRDefault="004E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71B4" w14:textId="77777777" w:rsidR="004B34F2" w:rsidRDefault="004B34F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099" w14:textId="56635C1E" w:rsidR="004B34F2" w:rsidRDefault="004B34F2">
    <w:pPr>
      <w:pStyle w:val="ac"/>
    </w:pPr>
    <w:r>
      <w:rPr>
        <w:rFonts w:ascii="微软雅黑" w:eastAsia="微软雅黑" w:hAnsi="微软雅黑" w:hint="eastAsia"/>
        <w:sz w:val="20"/>
        <w:szCs w:val="20"/>
      </w:rPr>
      <w:t>上海执楠信息科技有限公司                                         20</w:t>
    </w:r>
    <w:r>
      <w:rPr>
        <w:rFonts w:ascii="微软雅黑" w:eastAsia="微软雅黑" w:hAnsi="微软雅黑"/>
        <w:sz w:val="20"/>
        <w:szCs w:val="20"/>
      </w:rPr>
      <w:t>21</w:t>
    </w:r>
    <w:r>
      <w:rPr>
        <w:rFonts w:ascii="微软雅黑" w:eastAsia="微软雅黑" w:hAnsi="微软雅黑" w:hint="eastAsia"/>
        <w:sz w:val="20"/>
        <w:szCs w:val="20"/>
      </w:rPr>
      <w:t>年度研发课题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4B6D" w14:textId="77777777" w:rsidR="004B34F2" w:rsidRDefault="004B34F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lvl w:ilvl="0">
      <w:start w:val="7"/>
      <w:numFmt w:val="chineseCounting"/>
      <w:suff w:val="nothing"/>
      <w:lvlText w:val="%1、"/>
      <w:lvlJc w:val="left"/>
    </w:lvl>
  </w:abstractNum>
  <w:abstractNum w:abstractNumId="1" w15:restartNumberingAfterBreak="0">
    <w:nsid w:val="0000000A"/>
    <w:multiLevelType w:val="multilevel"/>
    <w:tmpl w:val="0000000A"/>
    <w:lvl w:ilvl="0">
      <w:start w:val="2"/>
      <w:numFmt w:val="decimal"/>
      <w:suff w:val="nothing"/>
      <w:lvlText w:val="%1、"/>
      <w:lvlJc w:val="left"/>
    </w:lvl>
    <w:lvl w:ilvl="1">
      <w:start w:val="1"/>
      <w:numFmt w:val="decimalEnclosedCircle"/>
      <w:lvlText w:val="%2"/>
      <w:lvlJc w:val="left"/>
      <w:pPr>
        <w:ind w:left="5093" w:hanging="420"/>
      </w:pPr>
      <w:rPr>
        <w:rFonts w:ascii="宋体" w:hAnsi="宋体" w:hint="default"/>
        <w:b w:val="0"/>
      </w:rPr>
    </w:lvl>
    <w:lvl w:ilvl="2">
      <w:start w:val="6"/>
      <w:numFmt w:val="japaneseCounting"/>
      <w:lvlText w:val="%3、"/>
      <w:lvlJc w:val="left"/>
      <w:pPr>
        <w:ind w:left="5813" w:hanging="720"/>
      </w:pPr>
      <w:rPr>
        <w:rFonts w:hint="default"/>
      </w:rPr>
    </w:lvl>
    <w:lvl w:ilvl="3">
      <w:start w:val="1"/>
      <w:numFmt w:val="decimal"/>
      <w:lvlText w:val="%4."/>
      <w:lvlJc w:val="left"/>
      <w:pPr>
        <w:ind w:left="5933" w:hanging="420"/>
      </w:pPr>
    </w:lvl>
    <w:lvl w:ilvl="4">
      <w:start w:val="1"/>
      <w:numFmt w:val="lowerLetter"/>
      <w:lvlText w:val="%5)"/>
      <w:lvlJc w:val="left"/>
      <w:pPr>
        <w:ind w:left="6353" w:hanging="420"/>
      </w:pPr>
    </w:lvl>
    <w:lvl w:ilvl="5">
      <w:start w:val="1"/>
      <w:numFmt w:val="lowerRoman"/>
      <w:lvlText w:val="%6."/>
      <w:lvlJc w:val="right"/>
      <w:pPr>
        <w:ind w:left="6773" w:hanging="420"/>
      </w:pPr>
    </w:lvl>
    <w:lvl w:ilvl="6">
      <w:start w:val="1"/>
      <w:numFmt w:val="decimal"/>
      <w:lvlText w:val="%7."/>
      <w:lvlJc w:val="left"/>
      <w:pPr>
        <w:ind w:left="7193" w:hanging="420"/>
      </w:pPr>
    </w:lvl>
    <w:lvl w:ilvl="7">
      <w:start w:val="1"/>
      <w:numFmt w:val="lowerLetter"/>
      <w:lvlText w:val="%8)"/>
      <w:lvlJc w:val="left"/>
      <w:pPr>
        <w:ind w:left="7613" w:hanging="420"/>
      </w:pPr>
    </w:lvl>
    <w:lvl w:ilvl="8">
      <w:start w:val="1"/>
      <w:numFmt w:val="lowerRoman"/>
      <w:lvlText w:val="%9."/>
      <w:lvlJc w:val="right"/>
      <w:pPr>
        <w:ind w:left="8033" w:hanging="420"/>
      </w:pPr>
    </w:lvl>
  </w:abstractNum>
  <w:abstractNum w:abstractNumId="2" w15:restartNumberingAfterBreak="0">
    <w:nsid w:val="0000000C"/>
    <w:multiLevelType w:val="singleLevel"/>
    <w:tmpl w:val="0000000C"/>
    <w:lvl w:ilvl="0">
      <w:start w:val="1"/>
      <w:numFmt w:val="decimal"/>
      <w:lvlText w:val="（%1）"/>
      <w:lvlJc w:val="left"/>
      <w:pPr>
        <w:ind w:left="420" w:hanging="420"/>
      </w:pPr>
      <w:rPr>
        <w:rFonts w:hint="eastAsia"/>
      </w:rPr>
    </w:lvl>
  </w:abstractNum>
  <w:abstractNum w:abstractNumId="3" w15:restartNumberingAfterBreak="0">
    <w:nsid w:val="0000000D"/>
    <w:multiLevelType w:val="singleLevel"/>
    <w:tmpl w:val="0000000D"/>
    <w:lvl w:ilvl="0">
      <w:start w:val="3"/>
      <w:numFmt w:val="decimal"/>
      <w:suff w:val="nothing"/>
      <w:lvlText w:val="%1、"/>
      <w:lvlJc w:val="left"/>
    </w:lvl>
  </w:abstractNum>
  <w:abstractNum w:abstractNumId="4" w15:restartNumberingAfterBreak="0">
    <w:nsid w:val="0000000F"/>
    <w:multiLevelType w:val="singleLevel"/>
    <w:tmpl w:val="0000000F"/>
    <w:lvl w:ilvl="0">
      <w:start w:val="1"/>
      <w:numFmt w:val="decimal"/>
      <w:lvlText w:val="（%1）"/>
      <w:lvlJc w:val="left"/>
      <w:pPr>
        <w:ind w:left="420" w:hanging="420"/>
      </w:pPr>
      <w:rPr>
        <w:rFonts w:hint="eastAsia"/>
      </w:rPr>
    </w:lvl>
  </w:abstractNum>
  <w:abstractNum w:abstractNumId="5" w15:restartNumberingAfterBreak="0">
    <w:nsid w:val="00000011"/>
    <w:multiLevelType w:val="multilevel"/>
    <w:tmpl w:val="00000011"/>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6" w15:restartNumberingAfterBreak="0">
    <w:nsid w:val="00000012"/>
    <w:multiLevelType w:val="singleLevel"/>
    <w:tmpl w:val="00000012"/>
    <w:lvl w:ilvl="0">
      <w:start w:val="3"/>
      <w:numFmt w:val="decimal"/>
      <w:suff w:val="nothing"/>
      <w:lvlText w:val="%1、"/>
      <w:lvlJc w:val="left"/>
    </w:lvl>
  </w:abstractNum>
  <w:abstractNum w:abstractNumId="7" w15:restartNumberingAfterBreak="0">
    <w:nsid w:val="00000013"/>
    <w:multiLevelType w:val="singleLevel"/>
    <w:tmpl w:val="00000013"/>
    <w:lvl w:ilvl="0">
      <w:start w:val="1"/>
      <w:numFmt w:val="decimal"/>
      <w:suff w:val="nothing"/>
      <w:lvlText w:val="（%1）"/>
      <w:lvlJc w:val="left"/>
    </w:lvl>
  </w:abstractNum>
  <w:abstractNum w:abstractNumId="8" w15:restartNumberingAfterBreak="0">
    <w:nsid w:val="00000014"/>
    <w:multiLevelType w:val="singleLevel"/>
    <w:tmpl w:val="00000014"/>
    <w:lvl w:ilvl="0">
      <w:start w:val="4"/>
      <w:numFmt w:val="decimal"/>
      <w:suff w:val="nothing"/>
      <w:lvlText w:val="%1、"/>
      <w:lvlJc w:val="left"/>
    </w:lvl>
  </w:abstractNum>
  <w:abstractNum w:abstractNumId="9" w15:restartNumberingAfterBreak="0">
    <w:nsid w:val="00000015"/>
    <w:multiLevelType w:val="multilevel"/>
    <w:tmpl w:val="00000015"/>
    <w:lvl w:ilvl="0">
      <w:start w:val="1"/>
      <w:numFmt w:val="koreanDigital2"/>
      <w:lvlText w:val="%1、"/>
      <w:lvlJc w:val="left"/>
      <w:pPr>
        <w:ind w:left="568" w:hanging="420"/>
      </w:pPr>
      <w:rPr>
        <w:rFonts w:hint="eastAsia"/>
      </w:rPr>
    </w:lvl>
    <w:lvl w:ilvl="1">
      <w:start w:val="1"/>
      <w:numFmt w:val="lowerLetter"/>
      <w:lvlText w:val="%2)"/>
      <w:lvlJc w:val="left"/>
      <w:pPr>
        <w:ind w:left="988" w:hanging="420"/>
      </w:pPr>
    </w:lvl>
    <w:lvl w:ilvl="2">
      <w:start w:val="1"/>
      <w:numFmt w:val="lowerRoman"/>
      <w:lvlText w:val="%3."/>
      <w:lvlJc w:val="right"/>
      <w:pPr>
        <w:ind w:left="1408" w:hanging="420"/>
      </w:pPr>
    </w:lvl>
    <w:lvl w:ilvl="3">
      <w:start w:val="1"/>
      <w:numFmt w:val="decimal"/>
      <w:lvlText w:val="%4."/>
      <w:lvlJc w:val="left"/>
      <w:pPr>
        <w:ind w:left="1828" w:hanging="420"/>
      </w:pPr>
    </w:lvl>
    <w:lvl w:ilvl="4">
      <w:start w:val="1"/>
      <w:numFmt w:val="lowerLetter"/>
      <w:lvlText w:val="%5)"/>
      <w:lvlJc w:val="left"/>
      <w:pPr>
        <w:ind w:left="2248" w:hanging="420"/>
      </w:pPr>
    </w:lvl>
    <w:lvl w:ilvl="5">
      <w:start w:val="1"/>
      <w:numFmt w:val="lowerRoman"/>
      <w:lvlText w:val="%6."/>
      <w:lvlJc w:val="right"/>
      <w:pPr>
        <w:ind w:left="2668" w:hanging="420"/>
      </w:pPr>
    </w:lvl>
    <w:lvl w:ilvl="6">
      <w:start w:val="1"/>
      <w:numFmt w:val="decimal"/>
      <w:lvlText w:val="%7."/>
      <w:lvlJc w:val="left"/>
      <w:pPr>
        <w:ind w:left="3088" w:hanging="420"/>
      </w:pPr>
    </w:lvl>
    <w:lvl w:ilvl="7">
      <w:start w:val="1"/>
      <w:numFmt w:val="lowerLetter"/>
      <w:lvlText w:val="%8)"/>
      <w:lvlJc w:val="left"/>
      <w:pPr>
        <w:ind w:left="3508" w:hanging="420"/>
      </w:pPr>
    </w:lvl>
    <w:lvl w:ilvl="8">
      <w:start w:val="1"/>
      <w:numFmt w:val="lowerRoman"/>
      <w:lvlText w:val="%9."/>
      <w:lvlJc w:val="right"/>
      <w:pPr>
        <w:ind w:left="3928" w:hanging="420"/>
      </w:pPr>
    </w:lvl>
  </w:abstractNum>
  <w:abstractNum w:abstractNumId="10" w15:restartNumberingAfterBreak="0">
    <w:nsid w:val="00000016"/>
    <w:multiLevelType w:val="multilevel"/>
    <w:tmpl w:val="00000016"/>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1" w15:restartNumberingAfterBreak="0">
    <w:nsid w:val="00000017"/>
    <w:multiLevelType w:val="multilevel"/>
    <w:tmpl w:val="0000001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8"/>
    <w:multiLevelType w:val="multilevel"/>
    <w:tmpl w:val="00000018"/>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3" w15:restartNumberingAfterBreak="0">
    <w:nsid w:val="00000019"/>
    <w:multiLevelType w:val="singleLevel"/>
    <w:tmpl w:val="00000019"/>
    <w:lvl w:ilvl="0">
      <w:start w:val="5"/>
      <w:numFmt w:val="decimal"/>
      <w:suff w:val="nothing"/>
      <w:lvlText w:val="%1、"/>
      <w:lvlJc w:val="left"/>
    </w:lvl>
  </w:abstractNum>
  <w:abstractNum w:abstractNumId="14" w15:restartNumberingAfterBreak="0">
    <w:nsid w:val="0000001A"/>
    <w:multiLevelType w:val="multilevel"/>
    <w:tmpl w:val="0000001A"/>
    <w:lvl w:ilvl="0">
      <w:start w:val="1"/>
      <w:numFmt w:val="decimal"/>
      <w:lvlText w:val="%1."/>
      <w:lvlJc w:val="left"/>
      <w:pPr>
        <w:ind w:left="1022" w:hanging="42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5" w15:restartNumberingAfterBreak="0">
    <w:nsid w:val="07E2255B"/>
    <w:multiLevelType w:val="hybridMultilevel"/>
    <w:tmpl w:val="A262FDBE"/>
    <w:lvl w:ilvl="0" w:tplc="8D046CCE">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15:restartNumberingAfterBreak="0">
    <w:nsid w:val="391D3A69"/>
    <w:multiLevelType w:val="multilevel"/>
    <w:tmpl w:val="391D3A69"/>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48D67B84"/>
    <w:multiLevelType w:val="hybridMultilevel"/>
    <w:tmpl w:val="78C83340"/>
    <w:lvl w:ilvl="0" w:tplc="5EDE0FF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437FCF"/>
    <w:multiLevelType w:val="multilevel"/>
    <w:tmpl w:val="4B437FCF"/>
    <w:lvl w:ilvl="0">
      <w:start w:val="2"/>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09E0C22"/>
    <w:multiLevelType w:val="hybridMultilevel"/>
    <w:tmpl w:val="AEB0347E"/>
    <w:lvl w:ilvl="0" w:tplc="F52421C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4429E"/>
    <w:multiLevelType w:val="hybridMultilevel"/>
    <w:tmpl w:val="3ABE1730"/>
    <w:lvl w:ilvl="0" w:tplc="E1F4D77E">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EDE0CAD"/>
    <w:multiLevelType w:val="singleLevel"/>
    <w:tmpl w:val="0409000F"/>
    <w:lvl w:ilvl="0">
      <w:start w:val="1"/>
      <w:numFmt w:val="decimal"/>
      <w:lvlText w:val="%1."/>
      <w:lvlJc w:val="left"/>
      <w:pPr>
        <w:ind w:left="420" w:hanging="420"/>
      </w:pPr>
    </w:lvl>
  </w:abstractNum>
  <w:abstractNum w:abstractNumId="22" w15:restartNumberingAfterBreak="0">
    <w:nsid w:val="5EDE0FFA"/>
    <w:multiLevelType w:val="singleLevel"/>
    <w:tmpl w:val="5EDE0FFA"/>
    <w:lvl w:ilvl="0">
      <w:start w:val="1"/>
      <w:numFmt w:val="decimal"/>
      <w:suff w:val="nothing"/>
      <w:lvlText w:val="（%1）"/>
      <w:lvlJc w:val="left"/>
    </w:lvl>
  </w:abstractNum>
  <w:abstractNum w:abstractNumId="23" w15:restartNumberingAfterBreak="0">
    <w:nsid w:val="5EE07913"/>
    <w:multiLevelType w:val="singleLevel"/>
    <w:tmpl w:val="5EE07913"/>
    <w:lvl w:ilvl="0">
      <w:start w:val="2"/>
      <w:numFmt w:val="decimal"/>
      <w:suff w:val="nothing"/>
      <w:lvlText w:val="（%1）"/>
      <w:lvlJc w:val="left"/>
    </w:lvl>
  </w:abstractNum>
  <w:abstractNum w:abstractNumId="24" w15:restartNumberingAfterBreak="0">
    <w:nsid w:val="67CE1966"/>
    <w:multiLevelType w:val="hybridMultilevel"/>
    <w:tmpl w:val="16783B24"/>
    <w:lvl w:ilvl="0" w:tplc="BDEA42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8762EB"/>
    <w:multiLevelType w:val="hybridMultilevel"/>
    <w:tmpl w:val="60A61A80"/>
    <w:lvl w:ilvl="0" w:tplc="7F4062A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9"/>
  </w:num>
  <w:num w:numId="2">
    <w:abstractNumId w:val="14"/>
  </w:num>
  <w:num w:numId="3">
    <w:abstractNumId w:val="10"/>
  </w:num>
  <w:num w:numId="4">
    <w:abstractNumId w:val="5"/>
  </w:num>
  <w:num w:numId="5">
    <w:abstractNumId w:val="12"/>
  </w:num>
  <w:num w:numId="6">
    <w:abstractNumId w:val="11"/>
  </w:num>
  <w:num w:numId="7">
    <w:abstractNumId w:val="21"/>
  </w:num>
  <w:num w:numId="8">
    <w:abstractNumId w:val="22"/>
  </w:num>
  <w:num w:numId="9">
    <w:abstractNumId w:val="6"/>
  </w:num>
  <w:num w:numId="10">
    <w:abstractNumId w:val="16"/>
  </w:num>
  <w:num w:numId="11">
    <w:abstractNumId w:val="8"/>
  </w:num>
  <w:num w:numId="12">
    <w:abstractNumId w:val="7"/>
  </w:num>
  <w:num w:numId="13">
    <w:abstractNumId w:val="23"/>
  </w:num>
  <w:num w:numId="14">
    <w:abstractNumId w:val="4"/>
  </w:num>
  <w:num w:numId="15">
    <w:abstractNumId w:val="2"/>
  </w:num>
  <w:num w:numId="16">
    <w:abstractNumId w:val="1"/>
  </w:num>
  <w:num w:numId="17">
    <w:abstractNumId w:val="3"/>
  </w:num>
  <w:num w:numId="18">
    <w:abstractNumId w:val="13"/>
  </w:num>
  <w:num w:numId="19">
    <w:abstractNumId w:val="18"/>
  </w:num>
  <w:num w:numId="20">
    <w:abstractNumId w:val="0"/>
  </w:num>
  <w:num w:numId="21">
    <w:abstractNumId w:val="24"/>
  </w:num>
  <w:num w:numId="22">
    <w:abstractNumId w:val="15"/>
  </w:num>
  <w:num w:numId="23">
    <w:abstractNumId w:val="25"/>
  </w:num>
  <w:num w:numId="24">
    <w:abstractNumId w:val="17"/>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hideSpellingErrors/>
  <w:hideGrammaticalErrors/>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1D8"/>
    <w:rsid w:val="00025472"/>
    <w:rsid w:val="0003765B"/>
    <w:rsid w:val="00042CA7"/>
    <w:rsid w:val="000503B4"/>
    <w:rsid w:val="000A717E"/>
    <w:rsid w:val="000D7369"/>
    <w:rsid w:val="00105C42"/>
    <w:rsid w:val="00107CBE"/>
    <w:rsid w:val="00111ADC"/>
    <w:rsid w:val="00115293"/>
    <w:rsid w:val="001300B0"/>
    <w:rsid w:val="0017089D"/>
    <w:rsid w:val="00172A27"/>
    <w:rsid w:val="001802CD"/>
    <w:rsid w:val="001C46BD"/>
    <w:rsid w:val="001C66FD"/>
    <w:rsid w:val="001D1425"/>
    <w:rsid w:val="001E3B82"/>
    <w:rsid w:val="001F2D84"/>
    <w:rsid w:val="002024D8"/>
    <w:rsid w:val="00231CA8"/>
    <w:rsid w:val="0027407C"/>
    <w:rsid w:val="002A236E"/>
    <w:rsid w:val="0030617E"/>
    <w:rsid w:val="00327446"/>
    <w:rsid w:val="00346F7F"/>
    <w:rsid w:val="00347255"/>
    <w:rsid w:val="00353DB2"/>
    <w:rsid w:val="00383E2E"/>
    <w:rsid w:val="00384980"/>
    <w:rsid w:val="003944EC"/>
    <w:rsid w:val="003F5AC0"/>
    <w:rsid w:val="004140B6"/>
    <w:rsid w:val="004A6A92"/>
    <w:rsid w:val="004B34F2"/>
    <w:rsid w:val="004E3903"/>
    <w:rsid w:val="004F1BA6"/>
    <w:rsid w:val="005019B2"/>
    <w:rsid w:val="00514DE8"/>
    <w:rsid w:val="005429CC"/>
    <w:rsid w:val="005A0B07"/>
    <w:rsid w:val="005B6CCE"/>
    <w:rsid w:val="005D142C"/>
    <w:rsid w:val="006032B5"/>
    <w:rsid w:val="00613ED4"/>
    <w:rsid w:val="006164DB"/>
    <w:rsid w:val="00623FE3"/>
    <w:rsid w:val="00631649"/>
    <w:rsid w:val="00647CA7"/>
    <w:rsid w:val="00651A82"/>
    <w:rsid w:val="00686756"/>
    <w:rsid w:val="00692F1F"/>
    <w:rsid w:val="006E61F2"/>
    <w:rsid w:val="00791040"/>
    <w:rsid w:val="00796053"/>
    <w:rsid w:val="007C32BF"/>
    <w:rsid w:val="00824F7E"/>
    <w:rsid w:val="00855AA9"/>
    <w:rsid w:val="0089056A"/>
    <w:rsid w:val="008B3E35"/>
    <w:rsid w:val="008B7803"/>
    <w:rsid w:val="008F1DF4"/>
    <w:rsid w:val="0091690E"/>
    <w:rsid w:val="00955574"/>
    <w:rsid w:val="009743A0"/>
    <w:rsid w:val="00992555"/>
    <w:rsid w:val="009D5524"/>
    <w:rsid w:val="00A16B18"/>
    <w:rsid w:val="00A84303"/>
    <w:rsid w:val="00AA7933"/>
    <w:rsid w:val="00AB3FA4"/>
    <w:rsid w:val="00AB7847"/>
    <w:rsid w:val="00AB7DAA"/>
    <w:rsid w:val="00AF44FD"/>
    <w:rsid w:val="00B178EB"/>
    <w:rsid w:val="00B353A6"/>
    <w:rsid w:val="00B56A4D"/>
    <w:rsid w:val="00B90880"/>
    <w:rsid w:val="00C47A38"/>
    <w:rsid w:val="00C67D9A"/>
    <w:rsid w:val="00C81AA4"/>
    <w:rsid w:val="00CC08EE"/>
    <w:rsid w:val="00CF4B73"/>
    <w:rsid w:val="00D10789"/>
    <w:rsid w:val="00D1735C"/>
    <w:rsid w:val="00D41549"/>
    <w:rsid w:val="00D83E06"/>
    <w:rsid w:val="00D879BD"/>
    <w:rsid w:val="00DA483D"/>
    <w:rsid w:val="00DA5FB9"/>
    <w:rsid w:val="00DC2B18"/>
    <w:rsid w:val="00DE0F99"/>
    <w:rsid w:val="00DE4C74"/>
    <w:rsid w:val="00DF538E"/>
    <w:rsid w:val="00DF54DE"/>
    <w:rsid w:val="00E23030"/>
    <w:rsid w:val="00E61FBA"/>
    <w:rsid w:val="00E73454"/>
    <w:rsid w:val="00E80B2C"/>
    <w:rsid w:val="00ED6E03"/>
    <w:rsid w:val="00EF2ED6"/>
    <w:rsid w:val="00EF4E0B"/>
    <w:rsid w:val="00F00436"/>
    <w:rsid w:val="00F0261F"/>
    <w:rsid w:val="00F136E4"/>
    <w:rsid w:val="00F44786"/>
    <w:rsid w:val="00F867F9"/>
    <w:rsid w:val="00F9080D"/>
    <w:rsid w:val="00F911A8"/>
    <w:rsid w:val="00FD6780"/>
    <w:rsid w:val="3D7E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A64D0D8"/>
  <w15:docId w15:val="{A92F5E1F-0271-44CD-9D75-B97D1664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ody Text Indent"/>
    <w:basedOn w:val="a"/>
    <w:qFormat/>
    <w:pPr>
      <w:ind w:firstLine="315"/>
    </w:pPr>
    <w:rPr>
      <w:szCs w:val="20"/>
    </w:rPr>
  </w:style>
  <w:style w:type="paragraph" w:styleId="a8">
    <w:name w:val="Plain Text"/>
    <w:basedOn w:val="a"/>
    <w:uiPriority w:val="99"/>
    <w:unhideWhenUsed/>
    <w:rPr>
      <w:rFonts w:ascii="宋体" w:hAnsi="Courier New" w:cs="Courier New"/>
      <w:szCs w:val="21"/>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Strong"/>
    <w:qFormat/>
    <w:rPr>
      <w:b/>
      <w:bCs/>
    </w:rPr>
  </w:style>
  <w:style w:type="character" w:styleId="af">
    <w:name w:val="page number"/>
    <w:basedOn w:val="a0"/>
    <w:qFormat/>
  </w:style>
  <w:style w:type="character" w:styleId="af0">
    <w:name w:val="Hyperlink"/>
    <w:qFormat/>
    <w:rPr>
      <w:color w:val="4164BE"/>
      <w:u w:val="none"/>
    </w:rPr>
  </w:style>
  <w:style w:type="character" w:styleId="af1">
    <w:name w:val="annotation reference"/>
    <w:qFormat/>
    <w:rPr>
      <w:sz w:val="21"/>
      <w:szCs w:val="21"/>
    </w:rPr>
  </w:style>
  <w:style w:type="character" w:customStyle="1" w:styleId="a5">
    <w:name w:val="批注主题 字符"/>
    <w:link w:val="a3"/>
    <w:qFormat/>
    <w:rPr>
      <w:b/>
      <w:bCs/>
      <w:kern w:val="2"/>
      <w:sz w:val="21"/>
      <w:szCs w:val="24"/>
    </w:rPr>
  </w:style>
  <w:style w:type="character" w:customStyle="1" w:styleId="a6">
    <w:name w:val="批注文字 字符"/>
    <w:link w:val="a4"/>
    <w:qFormat/>
    <w:rPr>
      <w:kern w:val="2"/>
      <w:sz w:val="21"/>
      <w:szCs w:val="24"/>
    </w:rPr>
  </w:style>
  <w:style w:type="character" w:customStyle="1" w:styleId="aa">
    <w:name w:val="批注框文本 字符"/>
    <w:link w:val="a9"/>
    <w:qFormat/>
    <w:rPr>
      <w:kern w:val="2"/>
      <w:sz w:val="18"/>
      <w:szCs w:val="18"/>
    </w:rPr>
  </w:style>
  <w:style w:type="character" w:customStyle="1" w:styleId="apple-style-span">
    <w:name w:val="apple-style-span"/>
    <w:basedOn w:val="a0"/>
    <w:qFormat/>
  </w:style>
  <w:style w:type="paragraph" w:customStyle="1" w:styleId="1">
    <w:name w:val="修订1"/>
    <w:qFormat/>
    <w:rPr>
      <w:kern w:val="2"/>
      <w:sz w:val="21"/>
      <w:szCs w:val="24"/>
    </w:rPr>
  </w:style>
  <w:style w:type="paragraph" w:customStyle="1" w:styleId="10">
    <w:name w:val="列出段落1"/>
    <w:basedOn w:val="a"/>
    <w:qFormat/>
    <w:pPr>
      <w:ind w:firstLineChars="200" w:firstLine="420"/>
    </w:pPr>
  </w:style>
  <w:style w:type="paragraph" w:customStyle="1" w:styleId="2051">
    <w:name w:val="样式 正文文字缩进 + 宋体 四号 无下划线 首行缩进:  2.05 字符1"/>
    <w:basedOn w:val="a7"/>
    <w:qFormat/>
    <w:pPr>
      <w:spacing w:line="360" w:lineRule="auto"/>
      <w:ind w:firstLineChars="200" w:firstLine="480"/>
    </w:pPr>
    <w:rPr>
      <w:rFonts w:ascii="宋体" w:hAnsi="宋体" w:cs="宋体"/>
      <w:position w:val="6"/>
      <w:sz w:val="24"/>
      <w:szCs w:val="24"/>
    </w:rPr>
  </w:style>
  <w:style w:type="paragraph" w:styleId="af2">
    <w:name w:val="List Paragraph"/>
    <w:basedOn w:val="a"/>
    <w:uiPriority w:val="99"/>
    <w:rsid w:val="001E3B82"/>
    <w:pPr>
      <w:ind w:firstLineChars="200" w:firstLine="420"/>
    </w:pPr>
  </w:style>
  <w:style w:type="paragraph" w:styleId="af3">
    <w:name w:val="Title"/>
    <w:basedOn w:val="a"/>
    <w:next w:val="a"/>
    <w:link w:val="af4"/>
    <w:uiPriority w:val="10"/>
    <w:qFormat/>
    <w:rsid w:val="001E3B82"/>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0"/>
    <w:link w:val="af3"/>
    <w:uiPriority w:val="10"/>
    <w:rsid w:val="001E3B82"/>
    <w:rPr>
      <w:rFonts w:asciiTheme="majorHAnsi" w:eastAsiaTheme="majorEastAsia" w:hAnsiTheme="majorHAnsi" w:cstheme="majorBidi"/>
      <w:b/>
      <w:bCs/>
      <w:kern w:val="2"/>
      <w:sz w:val="32"/>
      <w:szCs w:val="32"/>
    </w:rPr>
  </w:style>
  <w:style w:type="paragraph" w:styleId="af5">
    <w:name w:val="Subtitle"/>
    <w:basedOn w:val="a"/>
    <w:next w:val="a"/>
    <w:link w:val="af6"/>
    <w:uiPriority w:val="11"/>
    <w:qFormat/>
    <w:rsid w:val="001E3B82"/>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6">
    <w:name w:val="副标题 字符"/>
    <w:basedOn w:val="a0"/>
    <w:link w:val="af5"/>
    <w:uiPriority w:val="11"/>
    <w:rsid w:val="001E3B82"/>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11303">
      <w:bodyDiv w:val="1"/>
      <w:marLeft w:val="0"/>
      <w:marRight w:val="0"/>
      <w:marTop w:val="0"/>
      <w:marBottom w:val="0"/>
      <w:divBdr>
        <w:top w:val="none" w:sz="0" w:space="0" w:color="auto"/>
        <w:left w:val="none" w:sz="0" w:space="0" w:color="auto"/>
        <w:bottom w:val="none" w:sz="0" w:space="0" w:color="auto"/>
        <w:right w:val="none" w:sz="0" w:space="0" w:color="auto"/>
      </w:divBdr>
      <w:divsChild>
        <w:div w:id="1066226015">
          <w:marLeft w:val="0"/>
          <w:marRight w:val="0"/>
          <w:marTop w:val="0"/>
          <w:marBottom w:val="0"/>
          <w:divBdr>
            <w:top w:val="none" w:sz="0" w:space="0" w:color="auto"/>
            <w:left w:val="none" w:sz="0" w:space="0" w:color="auto"/>
            <w:bottom w:val="none" w:sz="0" w:space="0" w:color="auto"/>
            <w:right w:val="none" w:sz="0" w:space="0" w:color="auto"/>
          </w:divBdr>
          <w:divsChild>
            <w:div w:id="74278627">
              <w:marLeft w:val="0"/>
              <w:marRight w:val="0"/>
              <w:marTop w:val="0"/>
              <w:marBottom w:val="0"/>
              <w:divBdr>
                <w:top w:val="none" w:sz="0" w:space="0" w:color="auto"/>
                <w:left w:val="none" w:sz="0" w:space="0" w:color="auto"/>
                <w:bottom w:val="none" w:sz="0" w:space="0" w:color="auto"/>
                <w:right w:val="none" w:sz="0" w:space="0" w:color="auto"/>
              </w:divBdr>
              <w:divsChild>
                <w:div w:id="15150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ECEAFE0-2B38-490F-815C-A2230C1291E2}"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CD838F22-6C9F-4D43-9327-5A6AED84E244}">
      <dgm:prSet phldrT="[文本]" custT="1"/>
      <dgm:spPr/>
      <dgm:t>
        <a:bodyPr/>
        <a:lstStyle/>
        <a:p>
          <a:r>
            <a:rPr lang="zh-CN" altLang="en-US" sz="2000" b="1"/>
            <a:t>研发中心</a:t>
          </a:r>
        </a:p>
      </dgm:t>
    </dgm:pt>
    <dgm:pt modelId="{37771A5B-89CC-49EF-9E36-9190B2A8D0E6}" type="parTrans" cxnId="{FD226847-894A-42E9-9F4B-F0CCC8FAE6D4}">
      <dgm:prSet/>
      <dgm:spPr/>
      <dgm:t>
        <a:bodyPr/>
        <a:lstStyle/>
        <a:p>
          <a:endParaRPr lang="zh-CN" altLang="en-US" sz="1400" b="1"/>
        </a:p>
      </dgm:t>
    </dgm:pt>
    <dgm:pt modelId="{84232A71-42DB-4D2E-A942-BD8F085D78D0}" type="sibTrans" cxnId="{FD226847-894A-42E9-9F4B-F0CCC8FAE6D4}">
      <dgm:prSet/>
      <dgm:spPr/>
      <dgm:t>
        <a:bodyPr/>
        <a:lstStyle/>
        <a:p>
          <a:endParaRPr lang="zh-CN" altLang="en-US" sz="1400" b="1"/>
        </a:p>
      </dgm:t>
    </dgm:pt>
    <dgm:pt modelId="{6C8E7007-E2AD-49B0-9A20-1EC5011AACCA}">
      <dgm:prSet phldrT="[文本]" custT="1"/>
      <dgm:spPr/>
      <dgm:t>
        <a:bodyPr/>
        <a:lstStyle/>
        <a:p>
          <a:r>
            <a:rPr lang="zh-CN" altLang="en-US" sz="2000" b="1"/>
            <a:t>设计与开发部</a:t>
          </a:r>
        </a:p>
      </dgm:t>
    </dgm:pt>
    <dgm:pt modelId="{3C6DDEDB-9BC3-46A4-ACC6-BE3E520016F6}" type="parTrans" cxnId="{25AEAE75-EFAA-4F58-94C5-1FA6482FC62B}">
      <dgm:prSet/>
      <dgm:spPr/>
      <dgm:t>
        <a:bodyPr/>
        <a:lstStyle/>
        <a:p>
          <a:endParaRPr lang="zh-CN" altLang="en-US" sz="1400" b="1"/>
        </a:p>
      </dgm:t>
    </dgm:pt>
    <dgm:pt modelId="{9051C55D-6ED2-4CDE-819A-5526CB43CAE4}" type="sibTrans" cxnId="{25AEAE75-EFAA-4F58-94C5-1FA6482FC62B}">
      <dgm:prSet/>
      <dgm:spPr/>
      <dgm:t>
        <a:bodyPr/>
        <a:lstStyle/>
        <a:p>
          <a:endParaRPr lang="zh-CN" altLang="en-US" sz="1400" b="1"/>
        </a:p>
      </dgm:t>
    </dgm:pt>
    <dgm:pt modelId="{82469AB6-B57E-42FB-99C3-0CF3DD4BFCB1}">
      <dgm:prSet phldrT="[文本]" custT="1"/>
      <dgm:spPr/>
      <dgm:t>
        <a:bodyPr/>
        <a:lstStyle/>
        <a:p>
          <a:r>
            <a:rPr lang="zh-CN" altLang="en-US" sz="2000" b="1"/>
            <a:t>运维部</a:t>
          </a:r>
        </a:p>
      </dgm:t>
    </dgm:pt>
    <dgm:pt modelId="{9E590543-2F26-4831-BFC7-A0FCD9C9BBFB}" type="parTrans" cxnId="{C05EDBD4-70C0-4727-BC32-6276039CEBF6}">
      <dgm:prSet/>
      <dgm:spPr/>
      <dgm:t>
        <a:bodyPr/>
        <a:lstStyle/>
        <a:p>
          <a:endParaRPr lang="zh-CN" altLang="en-US" sz="1400" b="1"/>
        </a:p>
      </dgm:t>
    </dgm:pt>
    <dgm:pt modelId="{72F11382-AF27-4F81-BFFE-9F17117F9B21}" type="sibTrans" cxnId="{C05EDBD4-70C0-4727-BC32-6276039CEBF6}">
      <dgm:prSet/>
      <dgm:spPr/>
      <dgm:t>
        <a:bodyPr/>
        <a:lstStyle/>
        <a:p>
          <a:endParaRPr lang="zh-CN" altLang="en-US" sz="1400" b="1"/>
        </a:p>
      </dgm:t>
    </dgm:pt>
    <dgm:pt modelId="{535906F7-D62A-4669-A1B8-C83B8F6D247E}">
      <dgm:prSet phldrT="[文本]" custT="1"/>
      <dgm:spPr/>
      <dgm:t>
        <a:bodyPr/>
        <a:lstStyle/>
        <a:p>
          <a:r>
            <a:rPr lang="zh-CN" altLang="en-US" sz="2000" b="1"/>
            <a:t>测试部</a:t>
          </a:r>
        </a:p>
      </dgm:t>
    </dgm:pt>
    <dgm:pt modelId="{6D8392C8-96E1-4183-9B96-76893060565A}" type="parTrans" cxnId="{610D52CD-30D0-4211-8069-AC3B781FC510}">
      <dgm:prSet/>
      <dgm:spPr/>
      <dgm:t>
        <a:bodyPr/>
        <a:lstStyle/>
        <a:p>
          <a:endParaRPr lang="zh-CN" altLang="en-US" sz="1400" b="1"/>
        </a:p>
      </dgm:t>
    </dgm:pt>
    <dgm:pt modelId="{8884E74F-3652-4462-A612-AEC077774946}" type="sibTrans" cxnId="{610D52CD-30D0-4211-8069-AC3B781FC510}">
      <dgm:prSet/>
      <dgm:spPr/>
      <dgm:t>
        <a:bodyPr/>
        <a:lstStyle/>
        <a:p>
          <a:endParaRPr lang="zh-CN" altLang="en-US" sz="1400" b="1"/>
        </a:p>
      </dgm:t>
    </dgm:pt>
    <dgm:pt modelId="{2E8FC00C-846E-4916-B161-9AC9043CA880}" type="pres">
      <dgm:prSet presAssocID="{7ECEAFE0-2B38-490F-815C-A2230C1291E2}" presName="hierChild1" presStyleCnt="0">
        <dgm:presLayoutVars>
          <dgm:orgChart val="1"/>
          <dgm:chPref val="1"/>
          <dgm:dir/>
          <dgm:animOne val="branch"/>
          <dgm:animLvl val="lvl"/>
          <dgm:resizeHandles/>
        </dgm:presLayoutVars>
      </dgm:prSet>
      <dgm:spPr/>
    </dgm:pt>
    <dgm:pt modelId="{BFBC45F8-148B-4983-A24C-F66549EF0BE8}" type="pres">
      <dgm:prSet presAssocID="{CD838F22-6C9F-4D43-9327-5A6AED84E244}" presName="hierRoot1" presStyleCnt="0">
        <dgm:presLayoutVars>
          <dgm:hierBranch val="init"/>
        </dgm:presLayoutVars>
      </dgm:prSet>
      <dgm:spPr/>
    </dgm:pt>
    <dgm:pt modelId="{942EB310-A852-44FC-83D2-49032C6CB146}" type="pres">
      <dgm:prSet presAssocID="{CD838F22-6C9F-4D43-9327-5A6AED84E244}" presName="rootComposite1" presStyleCnt="0"/>
      <dgm:spPr/>
    </dgm:pt>
    <dgm:pt modelId="{B1600A16-86BC-4864-B711-A29D88DC5195}" type="pres">
      <dgm:prSet presAssocID="{CD838F22-6C9F-4D43-9327-5A6AED84E244}" presName="rootText1" presStyleLbl="node0" presStyleIdx="0" presStyleCnt="1">
        <dgm:presLayoutVars>
          <dgm:chPref val="3"/>
        </dgm:presLayoutVars>
      </dgm:prSet>
      <dgm:spPr/>
    </dgm:pt>
    <dgm:pt modelId="{9596F78A-CB48-4A5B-9135-A05E572E1696}" type="pres">
      <dgm:prSet presAssocID="{CD838F22-6C9F-4D43-9327-5A6AED84E244}" presName="rootConnector1" presStyleLbl="node1" presStyleIdx="0" presStyleCnt="0"/>
      <dgm:spPr/>
    </dgm:pt>
    <dgm:pt modelId="{03A68096-C423-43BD-988E-76F4BA463D5E}" type="pres">
      <dgm:prSet presAssocID="{CD838F22-6C9F-4D43-9327-5A6AED84E244}" presName="hierChild2" presStyleCnt="0"/>
      <dgm:spPr/>
    </dgm:pt>
    <dgm:pt modelId="{0BDEFBCC-EFEF-439E-A52D-6108A2FEE676}" type="pres">
      <dgm:prSet presAssocID="{3C6DDEDB-9BC3-46A4-ACC6-BE3E520016F6}" presName="Name37" presStyleLbl="parChTrans1D2" presStyleIdx="0" presStyleCnt="3"/>
      <dgm:spPr/>
    </dgm:pt>
    <dgm:pt modelId="{0E4635B5-78FB-4F46-AB43-88A18495A277}" type="pres">
      <dgm:prSet presAssocID="{6C8E7007-E2AD-49B0-9A20-1EC5011AACCA}" presName="hierRoot2" presStyleCnt="0">
        <dgm:presLayoutVars>
          <dgm:hierBranch val="init"/>
        </dgm:presLayoutVars>
      </dgm:prSet>
      <dgm:spPr/>
    </dgm:pt>
    <dgm:pt modelId="{9B52A8BD-43E9-416D-8915-C6065FAD8749}" type="pres">
      <dgm:prSet presAssocID="{6C8E7007-E2AD-49B0-9A20-1EC5011AACCA}" presName="rootComposite" presStyleCnt="0"/>
      <dgm:spPr/>
    </dgm:pt>
    <dgm:pt modelId="{B7D92932-FD3B-4528-A141-28F49409323E}" type="pres">
      <dgm:prSet presAssocID="{6C8E7007-E2AD-49B0-9A20-1EC5011AACCA}" presName="rootText" presStyleLbl="node2" presStyleIdx="0" presStyleCnt="3">
        <dgm:presLayoutVars>
          <dgm:chPref val="3"/>
        </dgm:presLayoutVars>
      </dgm:prSet>
      <dgm:spPr/>
    </dgm:pt>
    <dgm:pt modelId="{14058F8C-5693-49C7-BD57-0D7C71FD5102}" type="pres">
      <dgm:prSet presAssocID="{6C8E7007-E2AD-49B0-9A20-1EC5011AACCA}" presName="rootConnector" presStyleLbl="node2" presStyleIdx="0" presStyleCnt="3"/>
      <dgm:spPr/>
    </dgm:pt>
    <dgm:pt modelId="{F645E25D-9825-4A84-A855-A87E4543ABBC}" type="pres">
      <dgm:prSet presAssocID="{6C8E7007-E2AD-49B0-9A20-1EC5011AACCA}" presName="hierChild4" presStyleCnt="0"/>
      <dgm:spPr/>
    </dgm:pt>
    <dgm:pt modelId="{4E20ECD3-C96B-48C5-9CD6-A42C8EC39822}" type="pres">
      <dgm:prSet presAssocID="{6C8E7007-E2AD-49B0-9A20-1EC5011AACCA}" presName="hierChild5" presStyleCnt="0"/>
      <dgm:spPr/>
    </dgm:pt>
    <dgm:pt modelId="{27BD2F7F-87FA-4774-853F-9D7085BB08D8}" type="pres">
      <dgm:prSet presAssocID="{9E590543-2F26-4831-BFC7-A0FCD9C9BBFB}" presName="Name37" presStyleLbl="parChTrans1D2" presStyleIdx="1" presStyleCnt="3"/>
      <dgm:spPr/>
    </dgm:pt>
    <dgm:pt modelId="{2DF210F5-E946-44ED-BA7A-457B6F870486}" type="pres">
      <dgm:prSet presAssocID="{82469AB6-B57E-42FB-99C3-0CF3DD4BFCB1}" presName="hierRoot2" presStyleCnt="0">
        <dgm:presLayoutVars>
          <dgm:hierBranch val="init"/>
        </dgm:presLayoutVars>
      </dgm:prSet>
      <dgm:spPr/>
    </dgm:pt>
    <dgm:pt modelId="{2AAA9C8A-1C0E-4868-984A-C5F11EF27C3C}" type="pres">
      <dgm:prSet presAssocID="{82469AB6-B57E-42FB-99C3-0CF3DD4BFCB1}" presName="rootComposite" presStyleCnt="0"/>
      <dgm:spPr/>
    </dgm:pt>
    <dgm:pt modelId="{5914A783-524B-4FDE-A8A3-7512609448C1}" type="pres">
      <dgm:prSet presAssocID="{82469AB6-B57E-42FB-99C3-0CF3DD4BFCB1}" presName="rootText" presStyleLbl="node2" presStyleIdx="1" presStyleCnt="3">
        <dgm:presLayoutVars>
          <dgm:chPref val="3"/>
        </dgm:presLayoutVars>
      </dgm:prSet>
      <dgm:spPr/>
    </dgm:pt>
    <dgm:pt modelId="{BF2DB262-4186-4EB1-9C48-D6DF3B3E2A80}" type="pres">
      <dgm:prSet presAssocID="{82469AB6-B57E-42FB-99C3-0CF3DD4BFCB1}" presName="rootConnector" presStyleLbl="node2" presStyleIdx="1" presStyleCnt="3"/>
      <dgm:spPr/>
    </dgm:pt>
    <dgm:pt modelId="{4C6CECF6-194A-443A-ABC8-3D2D0B4F5C24}" type="pres">
      <dgm:prSet presAssocID="{82469AB6-B57E-42FB-99C3-0CF3DD4BFCB1}" presName="hierChild4" presStyleCnt="0"/>
      <dgm:spPr/>
    </dgm:pt>
    <dgm:pt modelId="{628D31CA-07F5-44B0-B987-B2519D920EC1}" type="pres">
      <dgm:prSet presAssocID="{82469AB6-B57E-42FB-99C3-0CF3DD4BFCB1}" presName="hierChild5" presStyleCnt="0"/>
      <dgm:spPr/>
    </dgm:pt>
    <dgm:pt modelId="{D7754B59-6F84-42C3-BFAC-B57425521EEC}" type="pres">
      <dgm:prSet presAssocID="{6D8392C8-96E1-4183-9B96-76893060565A}" presName="Name37" presStyleLbl="parChTrans1D2" presStyleIdx="2" presStyleCnt="3"/>
      <dgm:spPr/>
    </dgm:pt>
    <dgm:pt modelId="{EDA58AB5-9B19-40DE-811C-327851B90A1C}" type="pres">
      <dgm:prSet presAssocID="{535906F7-D62A-4669-A1B8-C83B8F6D247E}" presName="hierRoot2" presStyleCnt="0">
        <dgm:presLayoutVars>
          <dgm:hierBranch val="init"/>
        </dgm:presLayoutVars>
      </dgm:prSet>
      <dgm:spPr/>
    </dgm:pt>
    <dgm:pt modelId="{C67D1CC2-3F29-40C5-816E-D71FB920A1F2}" type="pres">
      <dgm:prSet presAssocID="{535906F7-D62A-4669-A1B8-C83B8F6D247E}" presName="rootComposite" presStyleCnt="0"/>
      <dgm:spPr/>
    </dgm:pt>
    <dgm:pt modelId="{90C623A9-1C85-4458-9F78-9B9162C67AAA}" type="pres">
      <dgm:prSet presAssocID="{535906F7-D62A-4669-A1B8-C83B8F6D247E}" presName="rootText" presStyleLbl="node2" presStyleIdx="2" presStyleCnt="3">
        <dgm:presLayoutVars>
          <dgm:chPref val="3"/>
        </dgm:presLayoutVars>
      </dgm:prSet>
      <dgm:spPr/>
    </dgm:pt>
    <dgm:pt modelId="{41FDA3DA-57DF-47A3-8856-AE6F52FF74FC}" type="pres">
      <dgm:prSet presAssocID="{535906F7-D62A-4669-A1B8-C83B8F6D247E}" presName="rootConnector" presStyleLbl="node2" presStyleIdx="2" presStyleCnt="3"/>
      <dgm:spPr/>
    </dgm:pt>
    <dgm:pt modelId="{5D83127A-304F-45C8-B60D-4D4F8A5F0607}" type="pres">
      <dgm:prSet presAssocID="{535906F7-D62A-4669-A1B8-C83B8F6D247E}" presName="hierChild4" presStyleCnt="0"/>
      <dgm:spPr/>
    </dgm:pt>
    <dgm:pt modelId="{29E80AFB-141F-4851-BF9A-E2E89554B118}" type="pres">
      <dgm:prSet presAssocID="{535906F7-D62A-4669-A1B8-C83B8F6D247E}" presName="hierChild5" presStyleCnt="0"/>
      <dgm:spPr/>
    </dgm:pt>
    <dgm:pt modelId="{910D7AF9-1C92-4A90-AC6E-016C57DE96EC}" type="pres">
      <dgm:prSet presAssocID="{CD838F22-6C9F-4D43-9327-5A6AED84E244}" presName="hierChild3" presStyleCnt="0"/>
      <dgm:spPr/>
    </dgm:pt>
  </dgm:ptLst>
  <dgm:cxnLst>
    <dgm:cxn modelId="{63017406-30A5-404B-BF84-DF43321A6502}" type="presOf" srcId="{7ECEAFE0-2B38-490F-815C-A2230C1291E2}" destId="{2E8FC00C-846E-4916-B161-9AC9043CA880}" srcOrd="0" destOrd="0" presId="urn:microsoft.com/office/officeart/2005/8/layout/orgChart1#1"/>
    <dgm:cxn modelId="{73BCCA06-B40B-43BE-A71C-2AA9182EE82E}" type="presOf" srcId="{CD838F22-6C9F-4D43-9327-5A6AED84E244}" destId="{9596F78A-CB48-4A5B-9135-A05E572E1696}" srcOrd="1" destOrd="0" presId="urn:microsoft.com/office/officeart/2005/8/layout/orgChart1#1"/>
    <dgm:cxn modelId="{3171AB0B-336C-444F-BA68-415D9920F8ED}" type="presOf" srcId="{535906F7-D62A-4669-A1B8-C83B8F6D247E}" destId="{41FDA3DA-57DF-47A3-8856-AE6F52FF74FC}" srcOrd="1" destOrd="0" presId="urn:microsoft.com/office/officeart/2005/8/layout/orgChart1#1"/>
    <dgm:cxn modelId="{F4BD4214-370E-416D-9835-15CA0AAB7E74}" type="presOf" srcId="{6D8392C8-96E1-4183-9B96-76893060565A}" destId="{D7754B59-6F84-42C3-BFAC-B57425521EEC}" srcOrd="0" destOrd="0" presId="urn:microsoft.com/office/officeart/2005/8/layout/orgChart1#1"/>
    <dgm:cxn modelId="{86095C24-27BA-4A67-BED2-5F63588D09D9}" type="presOf" srcId="{82469AB6-B57E-42FB-99C3-0CF3DD4BFCB1}" destId="{5914A783-524B-4FDE-A8A3-7512609448C1}" srcOrd="0" destOrd="0" presId="urn:microsoft.com/office/officeart/2005/8/layout/orgChart1#1"/>
    <dgm:cxn modelId="{FD226847-894A-42E9-9F4B-F0CCC8FAE6D4}" srcId="{7ECEAFE0-2B38-490F-815C-A2230C1291E2}" destId="{CD838F22-6C9F-4D43-9327-5A6AED84E244}" srcOrd="0" destOrd="0" parTransId="{37771A5B-89CC-49EF-9E36-9190B2A8D0E6}" sibTransId="{84232A71-42DB-4D2E-A942-BD8F085D78D0}"/>
    <dgm:cxn modelId="{8B6D1E4A-4D80-4121-8943-ED44E5078D91}" type="presOf" srcId="{535906F7-D62A-4669-A1B8-C83B8F6D247E}" destId="{90C623A9-1C85-4458-9F78-9B9162C67AAA}" srcOrd="0" destOrd="0" presId="urn:microsoft.com/office/officeart/2005/8/layout/orgChart1#1"/>
    <dgm:cxn modelId="{6B27B64C-99FE-4468-A984-4EF342B2EADA}" type="presOf" srcId="{CD838F22-6C9F-4D43-9327-5A6AED84E244}" destId="{B1600A16-86BC-4864-B711-A29D88DC5195}" srcOrd="0" destOrd="0" presId="urn:microsoft.com/office/officeart/2005/8/layout/orgChart1#1"/>
    <dgm:cxn modelId="{25AEAE75-EFAA-4F58-94C5-1FA6482FC62B}" srcId="{CD838F22-6C9F-4D43-9327-5A6AED84E244}" destId="{6C8E7007-E2AD-49B0-9A20-1EC5011AACCA}" srcOrd="0" destOrd="0" parTransId="{3C6DDEDB-9BC3-46A4-ACC6-BE3E520016F6}" sibTransId="{9051C55D-6ED2-4CDE-819A-5526CB43CAE4}"/>
    <dgm:cxn modelId="{A7606BA6-48D7-452A-8E87-9ACD5C71CE49}" type="presOf" srcId="{6C8E7007-E2AD-49B0-9A20-1EC5011AACCA}" destId="{B7D92932-FD3B-4528-A141-28F49409323E}" srcOrd="0" destOrd="0" presId="urn:microsoft.com/office/officeart/2005/8/layout/orgChart1#1"/>
    <dgm:cxn modelId="{78C901B8-52F2-4CE3-91D4-3C857E6EE21E}" type="presOf" srcId="{3C6DDEDB-9BC3-46A4-ACC6-BE3E520016F6}" destId="{0BDEFBCC-EFEF-439E-A52D-6108A2FEE676}" srcOrd="0" destOrd="0" presId="urn:microsoft.com/office/officeart/2005/8/layout/orgChart1#1"/>
    <dgm:cxn modelId="{610D52CD-30D0-4211-8069-AC3B781FC510}" srcId="{CD838F22-6C9F-4D43-9327-5A6AED84E244}" destId="{535906F7-D62A-4669-A1B8-C83B8F6D247E}" srcOrd="2" destOrd="0" parTransId="{6D8392C8-96E1-4183-9B96-76893060565A}" sibTransId="{8884E74F-3652-4462-A612-AEC077774946}"/>
    <dgm:cxn modelId="{C3AE1AD1-1498-4D6E-BAA6-AA5B535E0B2D}" type="presOf" srcId="{6C8E7007-E2AD-49B0-9A20-1EC5011AACCA}" destId="{14058F8C-5693-49C7-BD57-0D7C71FD5102}" srcOrd="1" destOrd="0" presId="urn:microsoft.com/office/officeart/2005/8/layout/orgChart1#1"/>
    <dgm:cxn modelId="{C05EDBD4-70C0-4727-BC32-6276039CEBF6}" srcId="{CD838F22-6C9F-4D43-9327-5A6AED84E244}" destId="{82469AB6-B57E-42FB-99C3-0CF3DD4BFCB1}" srcOrd="1" destOrd="0" parTransId="{9E590543-2F26-4831-BFC7-A0FCD9C9BBFB}" sibTransId="{72F11382-AF27-4F81-BFFE-9F17117F9B21}"/>
    <dgm:cxn modelId="{AA1B67DF-F3F9-4744-B23E-EB559C4FD276}" type="presOf" srcId="{82469AB6-B57E-42FB-99C3-0CF3DD4BFCB1}" destId="{BF2DB262-4186-4EB1-9C48-D6DF3B3E2A80}" srcOrd="1" destOrd="0" presId="urn:microsoft.com/office/officeart/2005/8/layout/orgChart1#1"/>
    <dgm:cxn modelId="{494E2CF0-43DF-4F73-AF19-F07ADCC81EDA}" type="presOf" srcId="{9E590543-2F26-4831-BFC7-A0FCD9C9BBFB}" destId="{27BD2F7F-87FA-4774-853F-9D7085BB08D8}" srcOrd="0" destOrd="0" presId="urn:microsoft.com/office/officeart/2005/8/layout/orgChart1#1"/>
    <dgm:cxn modelId="{15B94CA2-CA8B-40DC-89A3-BEBB48C10CEB}" type="presParOf" srcId="{2E8FC00C-846E-4916-B161-9AC9043CA880}" destId="{BFBC45F8-148B-4983-A24C-F66549EF0BE8}" srcOrd="0" destOrd="0" presId="urn:microsoft.com/office/officeart/2005/8/layout/orgChart1#1"/>
    <dgm:cxn modelId="{8020389E-9DFB-423E-99AD-928DA697B6ED}" type="presParOf" srcId="{BFBC45F8-148B-4983-A24C-F66549EF0BE8}" destId="{942EB310-A852-44FC-83D2-49032C6CB146}" srcOrd="0" destOrd="0" presId="urn:microsoft.com/office/officeart/2005/8/layout/orgChart1#1"/>
    <dgm:cxn modelId="{50AE0C0E-AB6A-4D81-998F-BC84B245A0F7}" type="presParOf" srcId="{942EB310-A852-44FC-83D2-49032C6CB146}" destId="{B1600A16-86BC-4864-B711-A29D88DC5195}" srcOrd="0" destOrd="0" presId="urn:microsoft.com/office/officeart/2005/8/layout/orgChart1#1"/>
    <dgm:cxn modelId="{C449EC5E-E242-4B2F-9ABB-D59C15CA804B}" type="presParOf" srcId="{942EB310-A852-44FC-83D2-49032C6CB146}" destId="{9596F78A-CB48-4A5B-9135-A05E572E1696}" srcOrd="1" destOrd="0" presId="urn:microsoft.com/office/officeart/2005/8/layout/orgChart1#1"/>
    <dgm:cxn modelId="{7FA5AF61-4D1A-41D9-AE62-81F314B1178A}" type="presParOf" srcId="{BFBC45F8-148B-4983-A24C-F66549EF0BE8}" destId="{03A68096-C423-43BD-988E-76F4BA463D5E}" srcOrd="1" destOrd="0" presId="urn:microsoft.com/office/officeart/2005/8/layout/orgChart1#1"/>
    <dgm:cxn modelId="{3092A6EA-9457-4F01-A4B9-2CEAA49F0696}" type="presParOf" srcId="{03A68096-C423-43BD-988E-76F4BA463D5E}" destId="{0BDEFBCC-EFEF-439E-A52D-6108A2FEE676}" srcOrd="0" destOrd="0" presId="urn:microsoft.com/office/officeart/2005/8/layout/orgChart1#1"/>
    <dgm:cxn modelId="{83D4ECAE-F0C9-405A-B651-9B550650CBE9}" type="presParOf" srcId="{03A68096-C423-43BD-988E-76F4BA463D5E}" destId="{0E4635B5-78FB-4F46-AB43-88A18495A277}" srcOrd="1" destOrd="0" presId="urn:microsoft.com/office/officeart/2005/8/layout/orgChart1#1"/>
    <dgm:cxn modelId="{D56F726C-1F65-43E0-9E74-D413BDF4DF10}" type="presParOf" srcId="{0E4635B5-78FB-4F46-AB43-88A18495A277}" destId="{9B52A8BD-43E9-416D-8915-C6065FAD8749}" srcOrd="0" destOrd="0" presId="urn:microsoft.com/office/officeart/2005/8/layout/orgChart1#1"/>
    <dgm:cxn modelId="{FA8E9F2F-DCD2-4B65-9311-8D37BCC685B1}" type="presParOf" srcId="{9B52A8BD-43E9-416D-8915-C6065FAD8749}" destId="{B7D92932-FD3B-4528-A141-28F49409323E}" srcOrd="0" destOrd="0" presId="urn:microsoft.com/office/officeart/2005/8/layout/orgChart1#1"/>
    <dgm:cxn modelId="{3F8C3AE5-EF3E-4321-8CD4-3E0146285B7E}" type="presParOf" srcId="{9B52A8BD-43E9-416D-8915-C6065FAD8749}" destId="{14058F8C-5693-49C7-BD57-0D7C71FD5102}" srcOrd="1" destOrd="0" presId="urn:microsoft.com/office/officeart/2005/8/layout/orgChart1#1"/>
    <dgm:cxn modelId="{85C73A9D-9174-41E1-87AB-79F2CC06327A}" type="presParOf" srcId="{0E4635B5-78FB-4F46-AB43-88A18495A277}" destId="{F645E25D-9825-4A84-A855-A87E4543ABBC}" srcOrd="1" destOrd="0" presId="urn:microsoft.com/office/officeart/2005/8/layout/orgChart1#1"/>
    <dgm:cxn modelId="{35CBDC2E-3A9B-442B-BE11-3A939D4B2B8B}" type="presParOf" srcId="{0E4635B5-78FB-4F46-AB43-88A18495A277}" destId="{4E20ECD3-C96B-48C5-9CD6-A42C8EC39822}" srcOrd="2" destOrd="0" presId="urn:microsoft.com/office/officeart/2005/8/layout/orgChart1#1"/>
    <dgm:cxn modelId="{01F466D3-2D72-41EC-B772-240CE6CC1E92}" type="presParOf" srcId="{03A68096-C423-43BD-988E-76F4BA463D5E}" destId="{27BD2F7F-87FA-4774-853F-9D7085BB08D8}" srcOrd="2" destOrd="0" presId="urn:microsoft.com/office/officeart/2005/8/layout/orgChart1#1"/>
    <dgm:cxn modelId="{843D20CA-9FC1-40AB-AC81-06443207A3A3}" type="presParOf" srcId="{03A68096-C423-43BD-988E-76F4BA463D5E}" destId="{2DF210F5-E946-44ED-BA7A-457B6F870486}" srcOrd="3" destOrd="0" presId="urn:microsoft.com/office/officeart/2005/8/layout/orgChart1#1"/>
    <dgm:cxn modelId="{62FD17FC-9953-4DAC-8BF1-C1E43955AC97}" type="presParOf" srcId="{2DF210F5-E946-44ED-BA7A-457B6F870486}" destId="{2AAA9C8A-1C0E-4868-984A-C5F11EF27C3C}" srcOrd="0" destOrd="0" presId="urn:microsoft.com/office/officeart/2005/8/layout/orgChart1#1"/>
    <dgm:cxn modelId="{B31DBC69-0DB7-4980-BE86-CEFB015ABA65}" type="presParOf" srcId="{2AAA9C8A-1C0E-4868-984A-C5F11EF27C3C}" destId="{5914A783-524B-4FDE-A8A3-7512609448C1}" srcOrd="0" destOrd="0" presId="urn:microsoft.com/office/officeart/2005/8/layout/orgChart1#1"/>
    <dgm:cxn modelId="{458FAF4F-962F-49A1-895F-492787259F9D}" type="presParOf" srcId="{2AAA9C8A-1C0E-4868-984A-C5F11EF27C3C}" destId="{BF2DB262-4186-4EB1-9C48-D6DF3B3E2A80}" srcOrd="1" destOrd="0" presId="urn:microsoft.com/office/officeart/2005/8/layout/orgChart1#1"/>
    <dgm:cxn modelId="{FEA6DA84-7DF9-4B7C-8F8D-076FE38EA356}" type="presParOf" srcId="{2DF210F5-E946-44ED-BA7A-457B6F870486}" destId="{4C6CECF6-194A-443A-ABC8-3D2D0B4F5C24}" srcOrd="1" destOrd="0" presId="urn:microsoft.com/office/officeart/2005/8/layout/orgChart1#1"/>
    <dgm:cxn modelId="{FD589C81-E3C4-46E9-806D-FB6FE059DF22}" type="presParOf" srcId="{2DF210F5-E946-44ED-BA7A-457B6F870486}" destId="{628D31CA-07F5-44B0-B987-B2519D920EC1}" srcOrd="2" destOrd="0" presId="urn:microsoft.com/office/officeart/2005/8/layout/orgChart1#1"/>
    <dgm:cxn modelId="{B73F2BA1-2566-491E-979A-148A7899A05D}" type="presParOf" srcId="{03A68096-C423-43BD-988E-76F4BA463D5E}" destId="{D7754B59-6F84-42C3-BFAC-B57425521EEC}" srcOrd="4" destOrd="0" presId="urn:microsoft.com/office/officeart/2005/8/layout/orgChart1#1"/>
    <dgm:cxn modelId="{89A34DE2-F56B-495D-A54D-EA02C887F90C}" type="presParOf" srcId="{03A68096-C423-43BD-988E-76F4BA463D5E}" destId="{EDA58AB5-9B19-40DE-811C-327851B90A1C}" srcOrd="5" destOrd="0" presId="urn:microsoft.com/office/officeart/2005/8/layout/orgChart1#1"/>
    <dgm:cxn modelId="{9D6339C9-72DA-4AD4-9034-C31C23A4C0BE}" type="presParOf" srcId="{EDA58AB5-9B19-40DE-811C-327851B90A1C}" destId="{C67D1CC2-3F29-40C5-816E-D71FB920A1F2}" srcOrd="0" destOrd="0" presId="urn:microsoft.com/office/officeart/2005/8/layout/orgChart1#1"/>
    <dgm:cxn modelId="{332CBCE0-63A4-4968-BFC3-69984CF3BC45}" type="presParOf" srcId="{C67D1CC2-3F29-40C5-816E-D71FB920A1F2}" destId="{90C623A9-1C85-4458-9F78-9B9162C67AAA}" srcOrd="0" destOrd="0" presId="urn:microsoft.com/office/officeart/2005/8/layout/orgChart1#1"/>
    <dgm:cxn modelId="{4F1A059B-0262-4F14-9BE4-E02A74C63B2C}" type="presParOf" srcId="{C67D1CC2-3F29-40C5-816E-D71FB920A1F2}" destId="{41FDA3DA-57DF-47A3-8856-AE6F52FF74FC}" srcOrd="1" destOrd="0" presId="urn:microsoft.com/office/officeart/2005/8/layout/orgChart1#1"/>
    <dgm:cxn modelId="{C64A1A31-65AB-4E70-B904-EC9A3C36FE05}" type="presParOf" srcId="{EDA58AB5-9B19-40DE-811C-327851B90A1C}" destId="{5D83127A-304F-45C8-B60D-4D4F8A5F0607}" srcOrd="1" destOrd="0" presId="urn:microsoft.com/office/officeart/2005/8/layout/orgChart1#1"/>
    <dgm:cxn modelId="{23D89666-417C-49B0-9EF3-CF77AFD2C3AA}" type="presParOf" srcId="{EDA58AB5-9B19-40DE-811C-327851B90A1C}" destId="{29E80AFB-141F-4851-BF9A-E2E89554B118}" srcOrd="2" destOrd="0" presId="urn:microsoft.com/office/officeart/2005/8/layout/orgChart1#1"/>
    <dgm:cxn modelId="{73B03666-4855-4B41-9418-79BDFC27CC47}" type="presParOf" srcId="{BFBC45F8-148B-4983-A24C-F66549EF0BE8}" destId="{910D7AF9-1C92-4A90-AC6E-016C57DE96EC}"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754B59-6F84-42C3-BFAC-B57425521EEC}">
      <dsp:nvSpPr>
        <dsp:cNvPr id="0" name=""/>
        <dsp:cNvSpPr/>
      </dsp:nvSpPr>
      <dsp:spPr>
        <a:xfrm>
          <a:off x="2786062" y="1367236"/>
          <a:ext cx="1971159" cy="342102"/>
        </a:xfrm>
        <a:custGeom>
          <a:avLst/>
          <a:gdLst/>
          <a:ahLst/>
          <a:cxnLst/>
          <a:rect l="0" t="0" r="0" b="0"/>
          <a:pathLst>
            <a:path>
              <a:moveTo>
                <a:pt x="0" y="0"/>
              </a:moveTo>
              <a:lnTo>
                <a:pt x="0" y="171051"/>
              </a:lnTo>
              <a:lnTo>
                <a:pt x="1971159" y="171051"/>
              </a:lnTo>
              <a:lnTo>
                <a:pt x="1971159"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BD2F7F-87FA-4774-853F-9D7085BB08D8}">
      <dsp:nvSpPr>
        <dsp:cNvPr id="0" name=""/>
        <dsp:cNvSpPr/>
      </dsp:nvSpPr>
      <dsp:spPr>
        <a:xfrm>
          <a:off x="2740342" y="1367236"/>
          <a:ext cx="91440" cy="342102"/>
        </a:xfrm>
        <a:custGeom>
          <a:avLst/>
          <a:gdLst/>
          <a:ahLst/>
          <a:cxnLst/>
          <a:rect l="0" t="0" r="0" b="0"/>
          <a:pathLst>
            <a:path>
              <a:moveTo>
                <a:pt x="45720" y="0"/>
              </a:moveTo>
              <a:lnTo>
                <a:pt x="45720"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EFBCC-EFEF-439E-A52D-6108A2FEE676}">
      <dsp:nvSpPr>
        <dsp:cNvPr id="0" name=""/>
        <dsp:cNvSpPr/>
      </dsp:nvSpPr>
      <dsp:spPr>
        <a:xfrm>
          <a:off x="814902" y="1367236"/>
          <a:ext cx="1971159" cy="342102"/>
        </a:xfrm>
        <a:custGeom>
          <a:avLst/>
          <a:gdLst/>
          <a:ahLst/>
          <a:cxnLst/>
          <a:rect l="0" t="0" r="0" b="0"/>
          <a:pathLst>
            <a:path>
              <a:moveTo>
                <a:pt x="1971159" y="0"/>
              </a:moveTo>
              <a:lnTo>
                <a:pt x="1971159" y="171051"/>
              </a:lnTo>
              <a:lnTo>
                <a:pt x="0" y="171051"/>
              </a:lnTo>
              <a:lnTo>
                <a:pt x="0" y="342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00A16-86BC-4864-B711-A29D88DC5195}">
      <dsp:nvSpPr>
        <dsp:cNvPr id="0" name=""/>
        <dsp:cNvSpPr/>
      </dsp:nvSpPr>
      <dsp:spPr>
        <a:xfrm>
          <a:off x="1971533" y="552707"/>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研发中心</a:t>
          </a:r>
        </a:p>
      </dsp:txBody>
      <dsp:txXfrm>
        <a:off x="1971533" y="552707"/>
        <a:ext cx="1629057" cy="814528"/>
      </dsp:txXfrm>
    </dsp:sp>
    <dsp:sp modelId="{B7D92932-FD3B-4528-A141-28F49409323E}">
      <dsp:nvSpPr>
        <dsp:cNvPr id="0" name=""/>
        <dsp:cNvSpPr/>
      </dsp:nvSpPr>
      <dsp:spPr>
        <a:xfrm>
          <a:off x="374"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设计与开发部</a:t>
          </a:r>
        </a:p>
      </dsp:txBody>
      <dsp:txXfrm>
        <a:off x="374" y="1709338"/>
        <a:ext cx="1629057" cy="814528"/>
      </dsp:txXfrm>
    </dsp:sp>
    <dsp:sp modelId="{5914A783-524B-4FDE-A8A3-7512609448C1}">
      <dsp:nvSpPr>
        <dsp:cNvPr id="0" name=""/>
        <dsp:cNvSpPr/>
      </dsp:nvSpPr>
      <dsp:spPr>
        <a:xfrm>
          <a:off x="1971533"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运维部</a:t>
          </a:r>
        </a:p>
      </dsp:txBody>
      <dsp:txXfrm>
        <a:off x="1971533" y="1709338"/>
        <a:ext cx="1629057" cy="814528"/>
      </dsp:txXfrm>
    </dsp:sp>
    <dsp:sp modelId="{90C623A9-1C85-4458-9F78-9B9162C67AAA}">
      <dsp:nvSpPr>
        <dsp:cNvPr id="0" name=""/>
        <dsp:cNvSpPr/>
      </dsp:nvSpPr>
      <dsp:spPr>
        <a:xfrm>
          <a:off x="3942693" y="1709338"/>
          <a:ext cx="1629057" cy="8145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b="1" kern="1200"/>
            <a:t>测试部</a:t>
          </a:r>
        </a:p>
      </dsp:txBody>
      <dsp:txXfrm>
        <a:off x="3942693" y="1709338"/>
        <a:ext cx="1629057" cy="8145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KF13524</cp:lastModifiedBy>
  <cp:revision>2</cp:revision>
  <dcterms:created xsi:type="dcterms:W3CDTF">2026-03-23T14:14:00Z</dcterms:created>
  <dcterms:modified xsi:type="dcterms:W3CDTF">2026-03-23T14:14:00Z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